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9F" w:rsidRDefault="00CE699F">
      <w:pPr>
        <w:widowControl w:val="0"/>
        <w:autoSpaceDE w:val="0"/>
        <w:autoSpaceDN w:val="0"/>
        <w:adjustRightInd w:val="0"/>
        <w:spacing w:after="0" w:line="240" w:lineRule="auto"/>
        <w:jc w:val="both"/>
        <w:outlineLvl w:val="0"/>
        <w:rPr>
          <w:rFonts w:ascii="Calibri" w:hAnsi="Calibri" w:cs="Calibri"/>
        </w:rPr>
      </w:pPr>
    </w:p>
    <w:p w:rsidR="00CE699F" w:rsidRDefault="00CE699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 июня 2012 г. N 24426</w:t>
      </w:r>
    </w:p>
    <w:p w:rsidR="00CE699F" w:rsidRDefault="00CE69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99F" w:rsidRDefault="00CE699F">
      <w:pPr>
        <w:widowControl w:val="0"/>
        <w:autoSpaceDE w:val="0"/>
        <w:autoSpaceDN w:val="0"/>
        <w:adjustRightInd w:val="0"/>
        <w:spacing w:after="0" w:line="240" w:lineRule="auto"/>
        <w:rPr>
          <w:rFonts w:ascii="Calibri" w:hAnsi="Calibri" w:cs="Calibri"/>
        </w:rPr>
      </w:pP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CE699F" w:rsidRDefault="00CE699F">
      <w:pPr>
        <w:widowControl w:val="0"/>
        <w:autoSpaceDE w:val="0"/>
        <w:autoSpaceDN w:val="0"/>
        <w:adjustRightInd w:val="0"/>
        <w:spacing w:after="0" w:line="240" w:lineRule="auto"/>
        <w:jc w:val="center"/>
        <w:rPr>
          <w:rFonts w:ascii="Calibri" w:hAnsi="Calibri" w:cs="Calibri"/>
          <w:b/>
          <w:bCs/>
        </w:rPr>
      </w:pP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263</w:t>
      </w:r>
    </w:p>
    <w:p w:rsidR="00CE699F" w:rsidRDefault="00CE699F">
      <w:pPr>
        <w:widowControl w:val="0"/>
        <w:autoSpaceDE w:val="0"/>
        <w:autoSpaceDN w:val="0"/>
        <w:adjustRightInd w:val="0"/>
        <w:spacing w:after="0" w:line="240" w:lineRule="auto"/>
        <w:jc w:val="center"/>
        <w:rPr>
          <w:rFonts w:ascii="Calibri" w:hAnsi="Calibri" w:cs="Calibri"/>
          <w:b/>
          <w:bCs/>
        </w:rPr>
      </w:pP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И РАБОТЫ КОМИССИИ ПО РАССМОТРЕНИЮ СПОРОВ</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РЕЗУЛЬТАТАХ ОПРЕДЕЛЕНИЯ КАДАСТРОВОЙ СТОИМОСТИ</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ПРИЗНАНИИ УТРАТИВШИМ СИЛУ ПРИКАЗА МИНЭКОНОМРАЗВИТИЯ</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РОССИИ ОТ 22 ФЕВРАЛЯ 2011 Г. N 69 "ОБ УТВЕРЖДЕНИИ ТИПОВЫХ</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К ПОРЯДКУ СОЗДАНИЯ И РАБОТЫ КОМИССИИ</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РАССМОТРЕНИЮ СПОРОВ О РЕЗУЛЬТАТАХ</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КАДАСТРОВОЙ СТОИМОСТИ"</w:t>
      </w:r>
    </w:p>
    <w:p w:rsidR="00CE699F" w:rsidRDefault="00CE699F">
      <w:pPr>
        <w:widowControl w:val="0"/>
        <w:autoSpaceDE w:val="0"/>
        <w:autoSpaceDN w:val="0"/>
        <w:adjustRightInd w:val="0"/>
        <w:spacing w:after="0" w:line="240" w:lineRule="auto"/>
        <w:jc w:val="center"/>
        <w:rPr>
          <w:rFonts w:ascii="Calibri" w:hAnsi="Calibri" w:cs="Calibri"/>
        </w:rPr>
      </w:pPr>
    </w:p>
    <w:p w:rsidR="00CE699F" w:rsidRDefault="00CE69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24.19</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2010, N 30, ст. 3998; 2011, N 1, ст. 43; N 49, ст. 7024) приказываю:</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5" w:history="1">
        <w:r>
          <w:rPr>
            <w:rFonts w:ascii="Calibri" w:hAnsi="Calibri" w:cs="Calibri"/>
            <w:color w:val="0000FF"/>
          </w:rPr>
          <w:t>Порядок</w:t>
        </w:r>
      </w:hyperlink>
      <w:r>
        <w:rPr>
          <w:rFonts w:ascii="Calibri" w:hAnsi="Calibri" w:cs="Calibri"/>
        </w:rPr>
        <w:t xml:space="preserve"> создания и работы комиссии по рассмотрению споров о результатах определения кадастровой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Минэкономразвития России от 22 февраля 2011 г. N 69 "Об утверждении Типовых требований к порядку создания и работы комиссии по рассмотрению споров о результатах определения кадастровой стоимости" (зарегистрирован в Министерстве юстиции Российской Федерации 18 июля 2011 г., регистрационный N 21392).</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Врио Министра</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О.В.ФОМИЧЕВ</w:t>
      </w:r>
    </w:p>
    <w:p w:rsidR="00CE699F" w:rsidRDefault="00CE699F">
      <w:pPr>
        <w:widowControl w:val="0"/>
        <w:autoSpaceDE w:val="0"/>
        <w:autoSpaceDN w:val="0"/>
        <w:adjustRightInd w:val="0"/>
        <w:spacing w:after="0" w:line="240" w:lineRule="auto"/>
        <w:jc w:val="right"/>
        <w:rPr>
          <w:rFonts w:ascii="Calibri" w:hAnsi="Calibri" w:cs="Calibri"/>
        </w:rPr>
      </w:pPr>
    </w:p>
    <w:p w:rsidR="00CE699F" w:rsidRDefault="00CE699F">
      <w:pPr>
        <w:widowControl w:val="0"/>
        <w:autoSpaceDE w:val="0"/>
        <w:autoSpaceDN w:val="0"/>
        <w:adjustRightInd w:val="0"/>
        <w:spacing w:after="0" w:line="240" w:lineRule="auto"/>
        <w:jc w:val="right"/>
        <w:rPr>
          <w:rFonts w:ascii="Calibri" w:hAnsi="Calibri" w:cs="Calibri"/>
        </w:rPr>
      </w:pPr>
    </w:p>
    <w:p w:rsidR="00CE699F" w:rsidRDefault="00CE699F">
      <w:pPr>
        <w:widowControl w:val="0"/>
        <w:autoSpaceDE w:val="0"/>
        <w:autoSpaceDN w:val="0"/>
        <w:adjustRightInd w:val="0"/>
        <w:spacing w:after="0" w:line="240" w:lineRule="auto"/>
        <w:jc w:val="right"/>
        <w:rPr>
          <w:rFonts w:ascii="Calibri" w:hAnsi="Calibri" w:cs="Calibri"/>
        </w:rPr>
      </w:pPr>
    </w:p>
    <w:p w:rsidR="00CE699F" w:rsidRDefault="00CE699F">
      <w:pPr>
        <w:widowControl w:val="0"/>
        <w:autoSpaceDE w:val="0"/>
        <w:autoSpaceDN w:val="0"/>
        <w:adjustRightInd w:val="0"/>
        <w:spacing w:after="0" w:line="240" w:lineRule="auto"/>
        <w:jc w:val="right"/>
        <w:rPr>
          <w:rFonts w:ascii="Calibri" w:hAnsi="Calibri" w:cs="Calibri"/>
        </w:rPr>
      </w:pPr>
    </w:p>
    <w:p w:rsidR="00CE699F" w:rsidRDefault="00CE699F">
      <w:pPr>
        <w:widowControl w:val="0"/>
        <w:autoSpaceDE w:val="0"/>
        <w:autoSpaceDN w:val="0"/>
        <w:adjustRightInd w:val="0"/>
        <w:spacing w:after="0" w:line="240" w:lineRule="auto"/>
        <w:jc w:val="right"/>
        <w:rPr>
          <w:rFonts w:ascii="Calibri" w:hAnsi="Calibri" w:cs="Calibri"/>
        </w:rPr>
      </w:pPr>
    </w:p>
    <w:p w:rsidR="00CE699F" w:rsidRDefault="00CE699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263</w:t>
      </w:r>
    </w:p>
    <w:p w:rsidR="00CE699F" w:rsidRDefault="00CE699F">
      <w:pPr>
        <w:widowControl w:val="0"/>
        <w:autoSpaceDE w:val="0"/>
        <w:autoSpaceDN w:val="0"/>
        <w:adjustRightInd w:val="0"/>
        <w:spacing w:after="0" w:line="240" w:lineRule="auto"/>
        <w:jc w:val="right"/>
        <w:rPr>
          <w:rFonts w:ascii="Calibri" w:hAnsi="Calibri" w:cs="Calibri"/>
        </w:rPr>
      </w:pPr>
    </w:p>
    <w:p w:rsidR="00CE699F" w:rsidRDefault="00CE699F">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ПОРЯДОК</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И РАБОТЫ КОМИССИИ ПО РАССМОТРЕНИЮ СПОРОВ</w:t>
      </w:r>
    </w:p>
    <w:p w:rsidR="00CE699F" w:rsidRDefault="00CE69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РЕЗУЛЬТАТАХ ОПРЕДЕЛЕНИЯ КАДАСТРОВОЙ СТОИМОСТИ</w:t>
      </w:r>
    </w:p>
    <w:p w:rsidR="00CE699F" w:rsidRDefault="00CE699F">
      <w:pPr>
        <w:widowControl w:val="0"/>
        <w:autoSpaceDE w:val="0"/>
        <w:autoSpaceDN w:val="0"/>
        <w:adjustRightInd w:val="0"/>
        <w:spacing w:after="0" w:line="240" w:lineRule="auto"/>
        <w:jc w:val="center"/>
        <w:rPr>
          <w:rFonts w:ascii="Calibri" w:hAnsi="Calibri" w:cs="Calibri"/>
        </w:rPr>
      </w:pPr>
    </w:p>
    <w:p w:rsidR="00CE699F" w:rsidRDefault="00CE69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jc w:val="center"/>
        <w:rPr>
          <w:rFonts w:ascii="Calibri" w:hAnsi="Calibri" w:cs="Calibri"/>
        </w:rPr>
      </w:pPr>
    </w:p>
    <w:p w:rsidR="00CE699F" w:rsidRDefault="00CE699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Порядок создания комиссии по рассмотрению споров</w:t>
      </w:r>
    </w:p>
    <w:p w:rsidR="00CE699F" w:rsidRDefault="00CE699F">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определения кадастровой стоимости</w:t>
      </w:r>
    </w:p>
    <w:p w:rsidR="00CE699F" w:rsidRDefault="00CE699F">
      <w:pPr>
        <w:widowControl w:val="0"/>
        <w:autoSpaceDE w:val="0"/>
        <w:autoSpaceDN w:val="0"/>
        <w:adjustRightInd w:val="0"/>
        <w:spacing w:after="0" w:line="240" w:lineRule="auto"/>
        <w:jc w:val="center"/>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по рассмотрению споров о результатах определения кадастровой стоимости (далее - комиссия) создается уполномоченным Правительством Российской Федерации федеральным органом исполнительной власти, осуществляющим функции по государственной кадастровой оценке (далее - уполномоченный федеральный орган) &lt;1&gt;, при его территориальном </w:t>
      </w:r>
      <w:r>
        <w:rPr>
          <w:rFonts w:ascii="Calibri" w:hAnsi="Calibri" w:cs="Calibri"/>
        </w:rPr>
        <w:lastRenderedPageBreak/>
        <w:t>органе в соответствующем субъекте Российской Федерации. В каждом субъекте Российской Федерации создается одна постоянно действующая комиссия.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9" w:history="1">
        <w:r>
          <w:rPr>
            <w:rFonts w:ascii="Calibri" w:hAnsi="Calibri" w:cs="Calibri"/>
            <w:color w:val="0000FF"/>
          </w:rPr>
          <w:t>Положением</w:t>
        </w:r>
      </w:hyperlink>
      <w:r>
        <w:rPr>
          <w:rFonts w:ascii="Calibri" w:hAnsi="Calibri" w:cs="Calibri"/>
        </w:rPr>
        <w:t xml:space="preserve">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N 457 (Собрание законодательства Российской Федерации, 2009, N 25, ст. 3052; 2010, N 26, ст. 3350; N 45, ст. 5860; 2011, N 6, ст. 888; N 14, ст. 1935; N 15, ст. 2125; N 23, ст. 3320; N 46, ст. 6527), таким органом является Росреестр.</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членов комиссии. Председателем комиссии назначается член комиссии, являющийся представителем территориального органа уполномоченного федерального органа; заместителем председателя комиссии назначается член комиссии, являющийся представителем органа кадастрового учета.</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4" w:name="Par49"/>
      <w:bookmarkEnd w:id="4"/>
      <w:r>
        <w:rPr>
          <w:rFonts w:ascii="Calibri" w:hAnsi="Calibri" w:cs="Calibri"/>
        </w:rPr>
        <w:t>3. В целях создания комиссии уполномоченный федеральный орган размещает на своем официальном сайте в информационно- телекоммуникационной сети "Интернет" информацию о принятии решения о формировании комиссии в субъекте Российской Федерации и направляет уведомление о представлении кандидатур членов комиссии в срок, указанный в таком уведомлении, в:</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уполномоченный на принятие решения о проведении государственной кадастровой оценки на территории субъекта Российской Федерации, в котором создается комиссия;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кадастрового учета, осуществляющий свои полномочия на территории субъекта Российской Федерации, в котором создается комиссия;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совет по оценочной деятельности.</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4. Включение в состав комиссии представителей органа исполнительной власти субъекта Российской Федерации, органа кадастрового учета, Национального совета по оценочной деятельности осуществляется на основе сведений о кандидатурах членов комиссии (фамилия, имя, отчество, место работы, занимаемая должность), представленных в уполномоченный федеральный орган.</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отсутствия в субъекте Российской Федерации комиссии уполномоченный орган не позднее даты первого после вступления в силу настоящего Порядка внесения в государственный кадастр недвижимости полученных и утвержденных при проведении государственной кадастровой оценки на территории соответствующего субъекта Российской Федерации результатов определения кадастровой стоимости издает приказ о создании комиссии в субъекте Российской Федерации, которым также утверждаются ее персональный состав на основании сведений, определенных </w:t>
      </w:r>
      <w:hyperlink w:anchor="Par53" w:history="1">
        <w:r>
          <w:rPr>
            <w:rFonts w:ascii="Calibri" w:hAnsi="Calibri" w:cs="Calibri"/>
            <w:color w:val="0000FF"/>
          </w:rPr>
          <w:t>пунктом 4</w:t>
        </w:r>
      </w:hyperlink>
      <w:r>
        <w:rPr>
          <w:rFonts w:ascii="Calibri" w:hAnsi="Calibri" w:cs="Calibri"/>
        </w:rPr>
        <w:t xml:space="preserve"> настоящего Порядка и представленных в срок, указанный в уведомлении о представлении кандидатур членов комиссии, а также председатель, заместитель председателя и назначается секретарь комиссии. Изменение (дополнение) персонального состава комиссии производится по представлению органов и организаций, указанных в </w:t>
      </w:r>
      <w:hyperlink w:anchor="Par49" w:history="1">
        <w:r>
          <w:rPr>
            <w:rFonts w:ascii="Calibri" w:hAnsi="Calibri" w:cs="Calibri"/>
            <w:color w:val="0000FF"/>
          </w:rPr>
          <w:t>пункте 3</w:t>
        </w:r>
      </w:hyperlink>
      <w:r>
        <w:rPr>
          <w:rFonts w:ascii="Calibri" w:hAnsi="Calibri" w:cs="Calibri"/>
        </w:rPr>
        <w:t xml:space="preserve"> настоящего Порядка, путем внесения изменений в приказ о ее создании.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о создании комиссии направляется в течение трех рабочих дней с даты его утверждения в орган исполнительной власти субъекта Российской Федерации, орган кадастрового учета, Национальный совет по оценочной деятельности, федеральный орган исполнительной власти, осуществляющий функции по выработке государственной политики и нормативно-правовому регулированию в сфере государственной кадастровой оценки.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размещает информацию о создании комиссии в субъекте Российской Федерации и копию приказа о создании комиссии в субъекте Российской Федерации на своем официальном сайте в информационно-телекоммуникационной сети "Интернет" в течение трех рабочих дней с даты издания приказа о создании комиссии в субъекте Российской Федерации.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создании комиссии также размещается на информационных стендах территориального органа уполномоченного федерального органа субъекта Российской Федерации, в котором создана комиссия, в течение трех рабочих дней с даты издания приказа о создании комиссии в субъекте Российской Федерации.</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jc w:val="center"/>
        <w:outlineLvl w:val="1"/>
        <w:rPr>
          <w:rFonts w:ascii="Calibri" w:hAnsi="Calibri" w:cs="Calibri"/>
        </w:rPr>
      </w:pPr>
      <w:bookmarkStart w:id="6" w:name="Par59"/>
      <w:bookmarkEnd w:id="6"/>
      <w:r>
        <w:rPr>
          <w:rFonts w:ascii="Calibri" w:hAnsi="Calibri" w:cs="Calibri"/>
        </w:rPr>
        <w:t>II. Порядок работы комиссии по рассмотрению споров</w:t>
      </w:r>
    </w:p>
    <w:p w:rsidR="00CE699F" w:rsidRDefault="00CE699F">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определения кадастровой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Полномочия (функции) по делопроизводству в комиссии, порядок которого утверждается комиссией, возлагаются на секретаря комиссии, назначаемого из числа работников территориального органа уполномоченного федерального органа. Секретарь комиссии не является ее членом.</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обеспечение работы комиссии возлагается на территориальный орган уполномоченного федерального органа на территории соответствующего субъекта Российской Федерации.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Заседания комиссии проводятся по мере необходимости рассмотрения поступивших заявлений о пересмотре кадастровой стоимости, но не позднее срока рассмотрения заявления, установленного </w:t>
      </w:r>
      <w:hyperlink r:id="rId10" w:history="1">
        <w:r>
          <w:rPr>
            <w:rFonts w:ascii="Calibri" w:hAnsi="Calibri" w:cs="Calibri"/>
            <w:color w:val="0000FF"/>
          </w:rPr>
          <w:t>статьей 24.19</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2010, N 30, ст. 3998; 2011, N 1, ст. 43; N 49, ст. 7024) (далее - Федеральный закон). О дате, времени и месте заседаний комиссии, определяемых ее председателем, члены комиссии извещаются секретарем комиссии не позднее чем за пять рабочих дней до даты проведения заседания.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территориального органа уполномоченного федерального органа в информационно-телекоммуникационной сети "Интернет" за пять рабочих дней до даты проведения заседания комиссии размещается следующая информация: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заседания;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страховой номер индивидуального лицевого счета (при наличии) (в случае, если заявление подано физическим лицом);</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 его основной регистрационный номер записи о государственной регистрации, адрес (в случае, если заявление подано юридическим лицом);</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государственной власти, органа местного самоуправления, адрес (в случае, если заявление подано указанными органами);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номер объекта недвижимости, в отношении которого оспариваются результаты определения кадастровой стоимости, его местонахождение;</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по которым подано заявление;</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саморегулируемой организации (саморегулируемых организациях) оценщиков, члены которой (которых) осуществили определение кадастровой стоимости объекта недвижимости, в отношении которого оспариваются результаты определения кадастровой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комиссии является правомочным, если на нем присутствуют не менее половины ее членов.</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комиссии ведет председатель комиссии или в его отсутствие - заместитель председателя комиссии (далее - председательствующий на заседании).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Голосование по всем вопросам проводится открыто. При голосовании мнение членов комиссии выражается словами "за" или "против". Члены комиссии не вправе воздерживаться от голосования. Решение комиссии по всем вопросам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w:t>
      </w:r>
    </w:p>
    <w:p w:rsidR="00CE699F" w:rsidRDefault="00CE69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Делегирование членами комиссии своих полномочий иным лицам не допускается.</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 xml:space="preserve">13. Комиссия рассматривает споры о результатах определения кадастровой стоимости различных категорий земель и иных объектов недвижимости на территории субъекта Российской Федерации, в котором она создана, и (или) территории муниципального образования, находящегося на территории этого субъекта Российской Федерации, на основании поступившего в комиссию заявления о пересмотре кадастровой стоимости, содержащего сведения о правообладателе объекта недвижимости, в отношении которого подается заявление о </w:t>
      </w:r>
      <w:r>
        <w:rPr>
          <w:rFonts w:ascii="Calibri" w:hAnsi="Calibri" w:cs="Calibri"/>
        </w:rPr>
        <w:lastRenderedPageBreak/>
        <w:t>пересмотре кадастровой стоимости (фамилия, имя, отчество и адрес места жительства (в случае, если правообладателем объекта недвижимости является физическое лицо), наименование юридического лица, почтовый адрес и место нахождения (в случае, если правообладателем объекта недвижимости является юридическое лицо), с приложением следующих документов:</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объекта недвижимости;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по основанию ошибочности указанных сведений;</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рыночной стоимости объекта недвижимости в случае, если заявление о пересмотре кадастровой стоимости подается по основанию установления в отношении объекта недвижимости его рыночной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положительное экспертное заключение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Федерального </w:t>
      </w:r>
      <w:hyperlink r:id="rId12" w:history="1">
        <w:r>
          <w:rPr>
            <w:rFonts w:ascii="Calibri" w:hAnsi="Calibri" w:cs="Calibri"/>
            <w:color w:val="0000FF"/>
          </w:rPr>
          <w:t>закона</w:t>
        </w:r>
      </w:hyperlink>
      <w:r>
        <w:rPr>
          <w:rFonts w:ascii="Calibri" w:hAnsi="Calibri" w:cs="Calibri"/>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(далее - положительное экспертное заключение) в случаях, установленных настоящим Порядком.</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пересмотре кадастровой стоимости по инициативе заявителя также могут прилагаться иные документы.</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поступлении заявления о пересмотре кадастровой стоимости секретарь комиссии проверяет наличие прилагаемых документов и срок подачи заявления, при этом датой подачи заявления о пересмотре кадастровой стоимости считается дата представления его в территориальный орган уполномоченного федерального органа либо день сдачи его в организацию почтовой связи для направления в комиссию по месту нахождения территориального органа уполномоченного федерального органа.</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заявление о пересмотре кадастровой стоимости подано без приложения документов, указанных в </w:t>
      </w:r>
      <w:hyperlink w:anchor="Par78" w:history="1">
        <w:r>
          <w:rPr>
            <w:rFonts w:ascii="Calibri" w:hAnsi="Calibri" w:cs="Calibri"/>
            <w:color w:val="0000FF"/>
          </w:rPr>
          <w:t>пункте 13</w:t>
        </w:r>
      </w:hyperlink>
      <w:r>
        <w:rPr>
          <w:rFonts w:ascii="Calibri" w:hAnsi="Calibri" w:cs="Calibri"/>
        </w:rPr>
        <w:t xml:space="preserve"> настоящего Порядка, или с нарушением сроков, или величина кадастровой стоимости объекта недвижимости, результаты определения которой оспариваются, ранее установлена в размере его рыночной стоимости, оно не принимается к рассмотрению, о чем секретарь комиссии в течение семи рабочих дней с даты поступления такого заявления уведомляет заявителя. Уведомление содержит перечень оснований, по которым заявление не принято к рассмотрению, с приложением самого заявления и приложенных к нему документов (в случае их наличия).</w:t>
      </w:r>
    </w:p>
    <w:p w:rsidR="00CE699F" w:rsidRDefault="00CE69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заявление о пересмотре кадастровой стоимости не принято к рассмотрению на том основании, что заявитель не приложил к заявлению документы, указанные в </w:t>
      </w:r>
      <w:hyperlink w:anchor="Par78" w:history="1">
        <w:r>
          <w:rPr>
            <w:rFonts w:ascii="Calibri" w:hAnsi="Calibri" w:cs="Calibri"/>
            <w:color w:val="0000FF"/>
          </w:rPr>
          <w:t>пункте 13</w:t>
        </w:r>
      </w:hyperlink>
      <w:r>
        <w:rPr>
          <w:rFonts w:ascii="Calibri" w:hAnsi="Calibri" w:cs="Calibri"/>
        </w:rPr>
        <w:t xml:space="preserve"> настоящего Порядка, заявитель вправе вновь обратиться в комиссию с заявлением о пересмотре кадастровой стоимости после устранения обстоятельств, послуживших основанием для отказа в принятии заявления.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Заявление о пересмотре кадастровой стоимости, поступившее в комиссию, должно быть рассмотрено не позднее срока рассмотрения заявления, установленного Федеральным </w:t>
      </w:r>
      <w:hyperlink r:id="rId14" w:history="1">
        <w:r>
          <w:rPr>
            <w:rFonts w:ascii="Calibri" w:hAnsi="Calibri" w:cs="Calibri"/>
            <w:color w:val="0000FF"/>
          </w:rPr>
          <w:t>законом</w:t>
        </w:r>
      </w:hyperlink>
      <w:r>
        <w:rPr>
          <w:rFonts w:ascii="Calibri" w:hAnsi="Calibri" w:cs="Calibri"/>
        </w:rPr>
        <w:t>, при этом датой поступления заявления о пересмотре кадастровой стоимости является дата его регистрации территориальным органом уполномоченного федерального органа.</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извещает заявителя о дате рассмотрения заявления о пересмотре кадастровой стоимости в срок не более семи рабочих дней с даты поступления заявления о пересмотре кадастровой стоимости, но не позднее чем за пять рабочих дней до заседания комиссии.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комиссии в срок не более семи дней с даты поступления заявления о пересмотре кадастровой стоимости направляет уведомление о поступлении данного заявления и принятии </w:t>
      </w:r>
      <w:r>
        <w:rPr>
          <w:rFonts w:ascii="Calibri" w:hAnsi="Calibri" w:cs="Calibri"/>
        </w:rPr>
        <w:lastRenderedPageBreak/>
        <w:t>его к рассмотрению с указанием даты его рассмотрения в орган местного самоуправления, на территории которого находится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в срок не позднее пяти рабочих дней до даты заседания комиссии извещает исполнителя работ по определению кадастровой стоимости, результаты определения которой оспариваются, оценщиков, составивших отчет об определении кадастровой стоимости, содержащий результаты определения кадастровой стоимости, которые оспариваются, и по предложению членов комиссии иных лиц о дате, месте и времени рассмотрения заявления о пересмотре кадастровой стоимости с приглашением на заседание.</w:t>
      </w:r>
    </w:p>
    <w:p w:rsidR="00CE699F" w:rsidRDefault="00CE69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Приказом</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заседании комиссии по рассмотрению заявления могут присутствовать заявитель и иные лица.</w:t>
      </w:r>
    </w:p>
    <w:p w:rsidR="00CE699F" w:rsidRDefault="00CE69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заседании комиссии секретарем комиссии ведется протокол, в котором указываются: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заседания;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инициалы членов и секретаря комиссии;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инициалы, места работы, должности лиц, присутствующих на заседании комиссии и не являющихся ее членами.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протоколе в отношении каждого рассматриваемого заявления указываются: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страховой номер индивидуального лицевого счета (при наличии) (в случае, если заявление подано физическим лицом);</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 его основной регистрационный номер записи о государственной регистрации, адрес (в случае, если заявление подано юридическим лицом);</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государственной власти, органа местного самоуправления, адрес (в случае, если заявление подано указанными органами);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номер объекта недвижимости, в отношении которого оспариваются результаты определения кадастровой стоимости, его местонахождение и адрес (при наличии);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подачи заявления о пересмотре кадастровой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пояснения, данные лицами, присутствующими на заседании;</w:t>
      </w:r>
    </w:p>
    <w:p w:rsidR="00CE699F" w:rsidRDefault="00CE69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Приказом</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пояснения оценщиков, составивших отчет об определении кадастровой стоимости, и (или) пояснения исполнителя работ по определению кадастровой стоимости по вопросам, касающимся определения кадастровой стоимости объекта оценки, результаты которого оспариваются, и (или) иных лиц, представленные к заседанию комиссии в письменном виде;</w:t>
      </w:r>
    </w:p>
    <w:p w:rsidR="00CE699F" w:rsidRDefault="00CE69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Приказом</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решения, принятые членами комиссии, и обоснования этих решений;</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саморегулируемой организации (саморегулируемых организациях) оценщиков, члены которой (которых) осуществили определение кадастровой стоимости объекта недвижимости, в отношении которого оспариваются результаты определения кадастровой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председательствующим на заседании и секретарем комиссии не позднее трех рабочих дней с даты заседания.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а также иные документы, представленные в комиссию для целей рассмотрения спора о результатах определения кадастровой стоимости, подлежат хранению в течение пяти лет с даты проведения заседания комиссии.</w:t>
      </w:r>
    </w:p>
    <w:p w:rsidR="00CE699F" w:rsidRDefault="00CE69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Приказом</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рассмотрении заявления о пересмотре кадастровой стоимости, поданного по основанию недостоверности сведений об объекте недвижимости, использованных при определении его кадастровой стоимости, комиссия исследует представленные на рассмотрение документы на предмет подтверждения ими недостоверности указанных сведений.</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комиссией установлено, что при определении кадастровой стоимости объекта недвижимости использовались недостоверные сведения, комиссия принимает решение о пересмотре его кадастровой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недостоверность сведений об объекте недвижимости, использованных при определении его кадастровой стоимости, не подтверждена, комиссия принимает решение об отклонении заявления о пересмотре кадастровой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заявление о пересмотре кадастровой стоимости подано по основанию установления в отношении объекта недвижимости его рыночной стоимости, указанной в отчете об оценке объекта недвижимости, содержание и оформление которого соответствуют требованиям, установленным </w:t>
      </w:r>
      <w:hyperlink r:id="rId20" w:history="1">
        <w:r>
          <w:rPr>
            <w:rFonts w:ascii="Calibri" w:hAnsi="Calibri" w:cs="Calibri"/>
            <w:color w:val="0000FF"/>
          </w:rPr>
          <w:t>статьей 11</w:t>
        </w:r>
      </w:hyperlink>
      <w:r>
        <w:rPr>
          <w:rFonts w:ascii="Calibri" w:hAnsi="Calibri" w:cs="Calibri"/>
        </w:rPr>
        <w:t xml:space="preserve"> Федерального закона, требованиям к содержанию отчета об оценке, к описанию в отчете об оценке информации, используемой при проведении оценки, установленным федеральными стандартами оценки, и такая рыночная стоимость отличается от его кадастровой стоимости не более чем на тридцать процентов, комиссия принимает решение об определении кадастровой стоимости объекта недвижимости в размере его рыночной стоимости.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рыночная стоимость объекта недвижимости отличается от его кадастровой стоимости более чем на тридцать процентов, комиссия принимает решение об отклонении заявления о пересмотре кадастровой стоимости, за исключением случаев, если заявителем представлено положительное экспертное заключение (если отчет об оценке рыночной стоимости составлен оценщиками, являющимися членами разных саморегулируемых организаций оценщиков, - положительные экспертные заключения соответствующих саморегулируемых организаций оценщиков), соответствующее требованиям, установленным к нему законодательством Российской Федерации, и содержание и оформление отчета об оценке рыночной стоимости объекта недвижимости соответствуют требованиям </w:t>
      </w:r>
      <w:hyperlink r:id="rId21" w:history="1">
        <w:r>
          <w:rPr>
            <w:rFonts w:ascii="Calibri" w:hAnsi="Calibri" w:cs="Calibri"/>
            <w:color w:val="0000FF"/>
          </w:rPr>
          <w:t>статьи 11</w:t>
        </w:r>
      </w:hyperlink>
      <w:r>
        <w:rPr>
          <w:rFonts w:ascii="Calibri" w:hAnsi="Calibri" w:cs="Calibri"/>
        </w:rPr>
        <w:t xml:space="preserve"> Федерального закона, требованиям к содержанию отчета об оценке, к описанию в отчете об оценке информации, используемой при проведении оценки, установленным федеральными стандартами оценки.</w:t>
      </w:r>
    </w:p>
    <w:p w:rsidR="00CE699F" w:rsidRDefault="00CE69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22" w:history="1">
        <w:r>
          <w:rPr>
            <w:rFonts w:ascii="Calibri" w:hAnsi="Calibri" w:cs="Calibri"/>
            <w:color w:val="0000FF"/>
          </w:rPr>
          <w:t>Приказа</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Копия решения о пересмотре кадастровой стоимости объекта недвижимости или о ее определении в размере его рыночной стоимости, принятого по результатам рассмотрения заявления о пересмотре кадастровой стоимости, в течение двух рабочих дней с даты его принятия представляется секретарем комиссии в территориальный орган уполномоченного федерального органа и направляется заявителю, лицу, обладающему правом на объект недвижимости, результаты определения кадастровой стоимости которого оспариваются.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Документы, принимаемые комиссией, оформляются на бланке уполномоченного федерального органа по формам, установленным в </w:t>
      </w:r>
      <w:hyperlink w:anchor="Par139" w:history="1">
        <w:r>
          <w:rPr>
            <w:rFonts w:ascii="Calibri" w:hAnsi="Calibri" w:cs="Calibri"/>
            <w:color w:val="0000FF"/>
          </w:rPr>
          <w:t>приложении N 1</w:t>
        </w:r>
      </w:hyperlink>
      <w:r>
        <w:rPr>
          <w:rFonts w:ascii="Calibri" w:hAnsi="Calibri" w:cs="Calibri"/>
        </w:rPr>
        <w:t xml:space="preserve"> к настоящему Порядку.</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обеспечения открытости работы комиссии уполномоченный федеральный орган размещает на своем официальном сайте в информационно-телекоммуникационной сети "Интернет" информацию о работе комиссии, в том числе протоколы заседаний комиссии и принятые решения без указания персональных данных заявителей, не позднее пяти рабочих дней с даты соответствующего заседания, а также обобщенную информацию о принимаемых решениях, рекомендуемый образец которой приведен в </w:t>
      </w:r>
      <w:hyperlink w:anchor="Par563" w:history="1">
        <w:r>
          <w:rPr>
            <w:rFonts w:ascii="Calibri" w:hAnsi="Calibri" w:cs="Calibri"/>
            <w:color w:val="0000FF"/>
          </w:rPr>
          <w:t>приложении N 2</w:t>
        </w:r>
      </w:hyperlink>
      <w:r>
        <w:rPr>
          <w:rFonts w:ascii="Calibri" w:hAnsi="Calibri" w:cs="Calibri"/>
        </w:rPr>
        <w:t xml:space="preserve"> к настоящему Порядку, обновляемую не позднее первого числа каждого месяца.</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jc w:val="right"/>
        <w:outlineLvl w:val="1"/>
        <w:rPr>
          <w:rFonts w:ascii="Calibri" w:hAnsi="Calibri" w:cs="Calibri"/>
        </w:rPr>
      </w:pPr>
      <w:bookmarkStart w:id="8" w:name="Par129"/>
      <w:bookmarkEnd w:id="8"/>
      <w:r>
        <w:rPr>
          <w:rFonts w:ascii="Calibri" w:hAnsi="Calibri" w:cs="Calibri"/>
        </w:rPr>
        <w:t>Приложение N 1</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создания</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и работы комиссии</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по рассмотрению споров</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о результатах определения</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кадастровой стоимости,</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263</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jc w:val="center"/>
        <w:rPr>
          <w:rFonts w:ascii="Calibri" w:hAnsi="Calibri" w:cs="Calibri"/>
        </w:rPr>
      </w:pPr>
      <w:bookmarkStart w:id="9" w:name="Par139"/>
      <w:bookmarkEnd w:id="9"/>
      <w:r>
        <w:rPr>
          <w:rFonts w:ascii="Calibri" w:hAnsi="Calibri" w:cs="Calibri"/>
        </w:rPr>
        <w:t>ФОРМЫ ДОКУМЕНТОВ, ПРИНИМАЕМЫХ КОМИССИЕЙ</w:t>
      </w:r>
    </w:p>
    <w:p w:rsidR="00CE699F" w:rsidRDefault="00CE699F">
      <w:pPr>
        <w:widowControl w:val="0"/>
        <w:autoSpaceDE w:val="0"/>
        <w:autoSpaceDN w:val="0"/>
        <w:adjustRightInd w:val="0"/>
        <w:spacing w:after="0" w:line="240" w:lineRule="auto"/>
        <w:jc w:val="center"/>
        <w:rPr>
          <w:rFonts w:ascii="Calibri" w:hAnsi="Calibri" w:cs="Calibri"/>
        </w:rPr>
      </w:pPr>
    </w:p>
    <w:p w:rsidR="00CE699F" w:rsidRDefault="00CE69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Минэкономразвития России от 16.05.2013 N 259)</w:t>
      </w: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pStyle w:val="ConsPlusNonformat"/>
      </w:pPr>
      <w:bookmarkStart w:id="10" w:name="Par143"/>
      <w:bookmarkEnd w:id="10"/>
      <w:r>
        <w:t xml:space="preserve">                                  РЕШЕНИЕ</w:t>
      </w:r>
    </w:p>
    <w:p w:rsidR="00CE699F" w:rsidRDefault="00CE699F">
      <w:pPr>
        <w:pStyle w:val="ConsPlusNonformat"/>
      </w:pPr>
      <w:r>
        <w:t xml:space="preserve">         комиссии по рассмотрению споров о результатах определения</w:t>
      </w:r>
    </w:p>
    <w:p w:rsidR="00CE699F" w:rsidRDefault="00CE699F">
      <w:pPr>
        <w:pStyle w:val="ConsPlusNonformat"/>
      </w:pPr>
      <w:r>
        <w:t xml:space="preserve">           кадастровой стоимости, созданной на основании приказа</w:t>
      </w:r>
    </w:p>
    <w:p w:rsidR="00CE699F" w:rsidRDefault="00CE699F">
      <w:pPr>
        <w:pStyle w:val="ConsPlusNonformat"/>
      </w:pPr>
      <w:r>
        <w:t xml:space="preserve">             уполномоченного федерального органа исполнительной</w:t>
      </w:r>
    </w:p>
    <w:p w:rsidR="00CE699F" w:rsidRDefault="00CE699F">
      <w:pPr>
        <w:pStyle w:val="ConsPlusNonformat"/>
      </w:pPr>
      <w:r>
        <w:t xml:space="preserve">             власти, осуществляющего функции по государственной</w:t>
      </w:r>
    </w:p>
    <w:p w:rsidR="00CE699F" w:rsidRDefault="00CE699F">
      <w:pPr>
        <w:pStyle w:val="ConsPlusNonformat"/>
      </w:pPr>
      <w:r>
        <w:t xml:space="preserve">                            кадастровой оценке,</w:t>
      </w:r>
    </w:p>
    <w:p w:rsidR="00CE699F" w:rsidRDefault="00CE699F">
      <w:pPr>
        <w:pStyle w:val="ConsPlusNonformat"/>
      </w:pPr>
    </w:p>
    <w:p w:rsidR="00CE699F" w:rsidRDefault="00CE699F">
      <w:pPr>
        <w:pStyle w:val="ConsPlusNonformat"/>
      </w:pPr>
      <w:r>
        <w:t>от "__" _____________________ ____ года N _________________________________</w:t>
      </w:r>
    </w:p>
    <w:p w:rsidR="00CE699F" w:rsidRDefault="00CE699F">
      <w:pPr>
        <w:pStyle w:val="ConsPlusNonformat"/>
      </w:pPr>
      <w:r>
        <w:t>в _________________________________________________________________________</w:t>
      </w:r>
    </w:p>
    <w:p w:rsidR="00CE699F" w:rsidRDefault="00CE699F">
      <w:pPr>
        <w:pStyle w:val="ConsPlusNonformat"/>
      </w:pPr>
      <w:r>
        <w:t xml:space="preserve">   (указывается субъект Российской Федерации, в котором создана комиссия)</w:t>
      </w:r>
    </w:p>
    <w:p w:rsidR="00CE699F" w:rsidRDefault="00CE699F">
      <w:pPr>
        <w:pStyle w:val="ConsPlusNonformat"/>
      </w:pPr>
      <w:r>
        <w:t>при территориальном органе в ______________________________________________</w:t>
      </w:r>
    </w:p>
    <w:p w:rsidR="00CE699F" w:rsidRDefault="00CE699F">
      <w:pPr>
        <w:pStyle w:val="ConsPlusNonformat"/>
      </w:pPr>
      <w:r>
        <w:t xml:space="preserve">                               (указывается субъект Российской Федерации,</w:t>
      </w:r>
    </w:p>
    <w:p w:rsidR="00CE699F" w:rsidRDefault="00CE699F">
      <w:pPr>
        <w:pStyle w:val="ConsPlusNonformat"/>
      </w:pPr>
      <w:r>
        <w:t>________________________________________________________ (далее - комиссия)</w:t>
      </w:r>
    </w:p>
    <w:p w:rsidR="00CE699F" w:rsidRDefault="00CE699F">
      <w:pPr>
        <w:pStyle w:val="ConsPlusNonformat"/>
      </w:pPr>
      <w:r>
        <w:t xml:space="preserve">       в котором находится территориальный орган)</w:t>
      </w:r>
    </w:p>
    <w:p w:rsidR="00CE699F" w:rsidRDefault="00CE699F">
      <w:pPr>
        <w:pStyle w:val="ConsPlusNonformat"/>
      </w:pPr>
    </w:p>
    <w:p w:rsidR="00CE699F" w:rsidRDefault="00CE699F">
      <w:pPr>
        <w:pStyle w:val="ConsPlusNonformat"/>
      </w:pPr>
      <w:r>
        <w:t>Комиссия в составе:</w:t>
      </w:r>
    </w:p>
    <w:p w:rsidR="00CE699F" w:rsidRDefault="00CE699F">
      <w:pPr>
        <w:pStyle w:val="ConsPlusNonformat"/>
      </w:pPr>
    </w:p>
    <w:p w:rsidR="00CE699F" w:rsidRDefault="00CE699F">
      <w:pPr>
        <w:pStyle w:val="ConsPlusNonformat"/>
      </w:pPr>
      <w:r>
        <w:t>председатель комиссии __________________________  _________________________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r>
        <w:t>заместитель</w:t>
      </w:r>
    </w:p>
    <w:p w:rsidR="00CE699F" w:rsidRDefault="00CE699F">
      <w:pPr>
        <w:pStyle w:val="ConsPlusNonformat"/>
      </w:pPr>
      <w:r>
        <w:t>председателя комиссии __________________________  _________________________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r>
        <w:t>член комиссии         __________________________  _________________________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r>
        <w:t>член комиссии         __________________________  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p>
    <w:p w:rsidR="00CE699F" w:rsidRDefault="00CE699F">
      <w:pPr>
        <w:pStyle w:val="ConsPlusNonformat"/>
      </w:pPr>
      <w:r>
        <w:t>при участии</w:t>
      </w:r>
    </w:p>
    <w:p w:rsidR="00CE699F" w:rsidRDefault="00CE699F">
      <w:pPr>
        <w:pStyle w:val="ConsPlusNonformat"/>
      </w:pPr>
    </w:p>
    <w:p w:rsidR="00CE699F" w:rsidRDefault="00CE699F">
      <w:pPr>
        <w:pStyle w:val="ConsPlusNonformat"/>
      </w:pPr>
      <w:r>
        <w:t>секретаря комиссии    _________________________  __________________________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p>
    <w:p w:rsidR="00CE699F" w:rsidRDefault="00CE699F">
      <w:pPr>
        <w:pStyle w:val="ConsPlusNonformat"/>
      </w:pPr>
      <w:r>
        <w:t>на заседании, проведенном "__" _______________________ ____ г., рассмотрела</w:t>
      </w:r>
    </w:p>
    <w:p w:rsidR="00CE699F" w:rsidRDefault="00CE699F">
      <w:pPr>
        <w:pStyle w:val="ConsPlusNonformat"/>
      </w:pPr>
      <w:r>
        <w:t>поступившее  в  комиссию  "__"  _________________________________  ____  г.</w:t>
      </w:r>
    </w:p>
    <w:p w:rsidR="00CE699F" w:rsidRDefault="00CE699F">
      <w:pPr>
        <w:pStyle w:val="ConsPlusNonformat"/>
      </w:pPr>
      <w:r>
        <w:t>от ___________________________________________________________, являющегося</w:t>
      </w:r>
    </w:p>
    <w:p w:rsidR="00CE699F" w:rsidRDefault="00CE699F">
      <w:pPr>
        <w:pStyle w:val="ConsPlusNonformat"/>
      </w:pPr>
      <w:r>
        <w:t xml:space="preserve">         (указываются фамилия, имя, отчество заявителя)</w:t>
      </w:r>
    </w:p>
    <w:p w:rsidR="00CE699F" w:rsidRDefault="00CE699F">
      <w:pPr>
        <w:pStyle w:val="ConsPlusNonformat"/>
      </w:pPr>
      <w:r>
        <w:t>представителем ____________________________________________________________</w:t>
      </w:r>
    </w:p>
    <w:p w:rsidR="00CE699F" w:rsidRDefault="00CE699F">
      <w:pPr>
        <w:pStyle w:val="ConsPlusNonformat"/>
      </w:pPr>
      <w:r>
        <w:t xml:space="preserve">                  (наименование юридического лица органа государственной</w:t>
      </w:r>
    </w:p>
    <w:p w:rsidR="00CE699F" w:rsidRDefault="00CE699F">
      <w:pPr>
        <w:pStyle w:val="ConsPlusNonformat"/>
      </w:pPr>
      <w:r>
        <w:t xml:space="preserve">                          власти, органа местного самоуправления)</w:t>
      </w:r>
    </w:p>
    <w:p w:rsidR="00CE699F" w:rsidRDefault="00CE699F">
      <w:pPr>
        <w:pStyle w:val="ConsPlusNonformat"/>
      </w:pPr>
      <w:r>
        <w:t xml:space="preserve">на основании _________________________________________________________ </w:t>
      </w:r>
      <w:hyperlink w:anchor="Par322" w:history="1">
        <w:r>
          <w:rPr>
            <w:color w:val="0000FF"/>
          </w:rPr>
          <w:t>&lt;1&gt;</w:t>
        </w:r>
      </w:hyperlink>
      <w:r>
        <w:t>,</w:t>
      </w:r>
    </w:p>
    <w:p w:rsidR="00CE699F" w:rsidRDefault="00CE699F">
      <w:pPr>
        <w:pStyle w:val="ConsPlusNonformat"/>
      </w:pPr>
      <w:r>
        <w:t xml:space="preserve">               (наименование и реквизиты документа, подтверждающего</w:t>
      </w:r>
    </w:p>
    <w:p w:rsidR="00CE699F" w:rsidRDefault="00CE699F">
      <w:pPr>
        <w:pStyle w:val="ConsPlusNonformat"/>
      </w:pPr>
      <w:r>
        <w:t xml:space="preserve">                           полномочия представителя)</w:t>
      </w:r>
    </w:p>
    <w:p w:rsidR="00CE699F" w:rsidRDefault="00CE699F">
      <w:pPr>
        <w:pStyle w:val="ConsPlusNonformat"/>
      </w:pPr>
      <w:r>
        <w:t>заявление   о   пересмотре   результатов  определения кадастровой стоимости</w:t>
      </w:r>
    </w:p>
    <w:p w:rsidR="00CE699F" w:rsidRDefault="00CE699F">
      <w:pPr>
        <w:pStyle w:val="ConsPlusNonformat"/>
      </w:pPr>
      <w:r>
        <w:t>объекта   недвижимости,   в   отношении  которого  оспариваются  результаты</w:t>
      </w:r>
    </w:p>
    <w:p w:rsidR="00CE699F" w:rsidRDefault="00CE699F">
      <w:pPr>
        <w:pStyle w:val="ConsPlusNonformat"/>
      </w:pPr>
      <w:r>
        <w:t>определения кадастровой стоимости (далее - объект недвижимости):</w:t>
      </w: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│вид объекта недвижимости      │                                         │</w:t>
      </w: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│кадастровый номер             │   (указывается вид объекта недвижимости)│</w:t>
      </w: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│местоположение                │   (указывается кадастровый номер объекта│</w:t>
      </w:r>
    </w:p>
    <w:p w:rsidR="00CE699F" w:rsidRDefault="00CE699F">
      <w:pPr>
        <w:pStyle w:val="ConsPlusCell"/>
        <w:rPr>
          <w:rFonts w:ascii="Courier New" w:hAnsi="Courier New" w:cs="Courier New"/>
          <w:sz w:val="20"/>
          <w:szCs w:val="20"/>
        </w:rPr>
      </w:pPr>
      <w:r>
        <w:rPr>
          <w:rFonts w:ascii="Courier New" w:hAnsi="Courier New" w:cs="Courier New"/>
          <w:sz w:val="20"/>
          <w:szCs w:val="20"/>
        </w:rPr>
        <w:t>│                              │                            недвижимости)│</w:t>
      </w: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│адрес                         │      (указывается местоположение объекта│</w:t>
      </w:r>
    </w:p>
    <w:p w:rsidR="00CE699F" w:rsidRDefault="00CE699F">
      <w:pPr>
        <w:pStyle w:val="ConsPlusCell"/>
        <w:rPr>
          <w:rFonts w:ascii="Courier New" w:hAnsi="Courier New" w:cs="Courier New"/>
          <w:sz w:val="20"/>
          <w:szCs w:val="20"/>
        </w:rPr>
      </w:pPr>
      <w:r>
        <w:rPr>
          <w:rFonts w:ascii="Courier New" w:hAnsi="Courier New" w:cs="Courier New"/>
          <w:sz w:val="20"/>
          <w:szCs w:val="20"/>
        </w:rPr>
        <w:t>│                              │                           недвижимости),│</w:t>
      </w: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 xml:space="preserve">                                   (при наличии указывается адрес объекта</w:t>
      </w:r>
    </w:p>
    <w:p w:rsidR="00CE699F" w:rsidRDefault="00CE699F">
      <w:pPr>
        <w:pStyle w:val="ConsPlusCell"/>
        <w:rPr>
          <w:rFonts w:ascii="Courier New" w:hAnsi="Courier New" w:cs="Courier New"/>
          <w:sz w:val="20"/>
          <w:szCs w:val="20"/>
        </w:rPr>
      </w:pPr>
      <w:r>
        <w:rPr>
          <w:rFonts w:ascii="Courier New" w:hAnsi="Courier New" w:cs="Courier New"/>
          <w:sz w:val="20"/>
          <w:szCs w:val="20"/>
        </w:rPr>
        <w:lastRenderedPageBreak/>
        <w:t xml:space="preserve">                                                            недвижимости)</w:t>
      </w: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pStyle w:val="ConsPlusNonformat"/>
      </w:pPr>
      <w:r>
        <w:t>поданное   на  основании  недостоверности  сведений об объекте недвижимости</w:t>
      </w:r>
    </w:p>
    <w:p w:rsidR="00CE699F" w:rsidRDefault="00CE699F">
      <w:pPr>
        <w:pStyle w:val="ConsPlusNonformat"/>
      </w:pPr>
      <w:r>
        <w:t>(далее  - заявление), использованных при определении:</w:t>
      </w:r>
    </w:p>
    <w:p w:rsidR="00CE699F" w:rsidRDefault="00CE699F">
      <w:pPr>
        <w:pStyle w:val="ConsPlusNonformat"/>
      </w:pPr>
      <w:r>
        <w:t xml:space="preserve">    кадастровой стоимости объекта недвижимости в размере __________________</w:t>
      </w:r>
    </w:p>
    <w:p w:rsidR="00CE699F" w:rsidRDefault="00CE699F">
      <w:pPr>
        <w:pStyle w:val="ConsPlusNonformat"/>
      </w:pPr>
      <w:r>
        <w:t xml:space="preserve">                                                            (цифрами</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и прописью указывается величина кадастровой стоимости)</w:t>
      </w:r>
    </w:p>
    <w:p w:rsidR="00CE699F" w:rsidRDefault="00CE699F">
      <w:pPr>
        <w:pStyle w:val="ConsPlusNonformat"/>
      </w:pPr>
      <w:r>
        <w:t>по состоянию на "__" ___________ ____ г., указанной в отчете об определении</w:t>
      </w:r>
    </w:p>
    <w:p w:rsidR="00CE699F" w:rsidRDefault="00CE699F">
      <w:pPr>
        <w:pStyle w:val="ConsPlusNonformat"/>
      </w:pPr>
      <w:r>
        <w:t>кадастровой стоимости _____________________________________________________</w:t>
      </w:r>
    </w:p>
    <w:p w:rsidR="00CE699F" w:rsidRDefault="00CE699F">
      <w:pPr>
        <w:pStyle w:val="ConsPlusNonformat"/>
      </w:pPr>
      <w:r>
        <w:t xml:space="preserve">                         (указываются дата составления и порядковый номер</w:t>
      </w:r>
    </w:p>
    <w:p w:rsidR="00CE699F" w:rsidRDefault="00CE699F">
      <w:pPr>
        <w:pStyle w:val="ConsPlusNonformat"/>
      </w:pPr>
      <w:r>
        <w:t xml:space="preserve">                           отчета об определении кадастровой стоимости)</w:t>
      </w:r>
    </w:p>
    <w:p w:rsidR="00CE699F" w:rsidRDefault="00CE699F">
      <w:pPr>
        <w:pStyle w:val="ConsPlusNonformat"/>
      </w:pPr>
      <w:r>
        <w:t>и утвержденной ____________________________________________________________</w:t>
      </w:r>
    </w:p>
    <w:p w:rsidR="00CE699F" w:rsidRDefault="00CE699F">
      <w:pPr>
        <w:pStyle w:val="ConsPlusNonformat"/>
      </w:pPr>
      <w:r>
        <w:t xml:space="preserve">                      (указываются реквизиты акта, которым утверждена</w:t>
      </w:r>
    </w:p>
    <w:p w:rsidR="00CE699F" w:rsidRDefault="00CE699F">
      <w:pPr>
        <w:pStyle w:val="ConsPlusNonformat"/>
      </w:pPr>
      <w:r>
        <w:t xml:space="preserve">                                  кадастровая стоимость)</w:t>
      </w:r>
    </w:p>
    <w:p w:rsidR="00CE699F" w:rsidRDefault="00CE699F">
      <w:pPr>
        <w:pStyle w:val="ConsPlusNonformat"/>
      </w:pPr>
      <w:r>
        <w:t xml:space="preserve">(далее - кадастровая стоимость объекта недвижимости) </w:t>
      </w:r>
      <w:hyperlink w:anchor="Par323" w:history="1">
        <w:r>
          <w:rPr>
            <w:color w:val="0000FF"/>
          </w:rPr>
          <w:t>&lt;2&gt;</w:t>
        </w:r>
      </w:hyperlink>
      <w:r>
        <w:t>;</w:t>
      </w:r>
    </w:p>
    <w:p w:rsidR="00CE699F" w:rsidRDefault="00CE699F">
      <w:pPr>
        <w:pStyle w:val="ConsPlusNonformat"/>
      </w:pPr>
      <w:r>
        <w:t xml:space="preserve">    кадастровой стоимости объекта недвижимости в размере __________________</w:t>
      </w:r>
    </w:p>
    <w:p w:rsidR="00CE699F" w:rsidRDefault="00CE699F">
      <w:pPr>
        <w:pStyle w:val="ConsPlusNonformat"/>
      </w:pPr>
      <w:r>
        <w:t xml:space="preserve">                                                            (цифрами</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и прописью указывается величина кадастровой стоимости)</w:t>
      </w:r>
    </w:p>
    <w:p w:rsidR="00CE699F" w:rsidRDefault="00CE699F">
      <w:pPr>
        <w:pStyle w:val="ConsPlusNonformat"/>
      </w:pPr>
      <w:r>
        <w:t>по состоянию на "__" ________________ ____ г., указанной в Акте определения</w:t>
      </w:r>
    </w:p>
    <w:p w:rsidR="00CE699F" w:rsidRDefault="00CE699F">
      <w:pPr>
        <w:pStyle w:val="ConsPlusNonformat"/>
      </w:pPr>
      <w:r>
        <w:t>кадастровой стоимости _____________________________________________________</w:t>
      </w:r>
    </w:p>
    <w:p w:rsidR="00CE699F" w:rsidRDefault="00CE699F">
      <w:pPr>
        <w:pStyle w:val="ConsPlusNonformat"/>
      </w:pPr>
      <w:r>
        <w:t xml:space="preserve">                       (указываются реквизиты Акта определения кадастровой</w:t>
      </w:r>
    </w:p>
    <w:p w:rsidR="00CE699F" w:rsidRDefault="00CE699F">
      <w:pPr>
        <w:pStyle w:val="ConsPlusNonformat"/>
      </w:pPr>
      <w:r>
        <w:t xml:space="preserve">                                             стоимости)</w:t>
      </w:r>
    </w:p>
    <w:p w:rsidR="00CE699F" w:rsidRDefault="00CE699F">
      <w:pPr>
        <w:pStyle w:val="ConsPlusNonformat"/>
      </w:pPr>
      <w:r>
        <w:t xml:space="preserve">(далее - кадастровая стоимость объекта недвижимости) </w:t>
      </w:r>
      <w:hyperlink w:anchor="Par324" w:history="1">
        <w:r>
          <w:rPr>
            <w:color w:val="0000FF"/>
          </w:rPr>
          <w:t>&lt;3&gt;</w:t>
        </w:r>
      </w:hyperlink>
      <w:r>
        <w:t>.</w:t>
      </w:r>
    </w:p>
    <w:p w:rsidR="00CE699F" w:rsidRDefault="00CE699F">
      <w:pPr>
        <w:pStyle w:val="ConsPlusNonformat"/>
      </w:pPr>
      <w:r>
        <w:t xml:space="preserve">    Заявление подано на основании  недостоверности  следующих  сведений  об</w:t>
      </w:r>
    </w:p>
    <w:p w:rsidR="00CE699F" w:rsidRDefault="00CE699F">
      <w:pPr>
        <w:pStyle w:val="ConsPlusNonformat"/>
      </w:pPr>
      <w:r>
        <w:t>объекте  недвижимости,  использованных   при  определении  его  кадастровой</w:t>
      </w:r>
    </w:p>
    <w:p w:rsidR="00CE699F" w:rsidRDefault="00CE699F">
      <w:pPr>
        <w:pStyle w:val="ConsPlusNonformat"/>
      </w:pPr>
      <w:r>
        <w:t>стоимости:</w:t>
      </w:r>
    </w:p>
    <w:p w:rsidR="00CE699F" w:rsidRDefault="00CE699F">
      <w:pPr>
        <w:pStyle w:val="ConsPlusNonformat"/>
      </w:pPr>
    </w:p>
    <w:p w:rsidR="00CE699F" w:rsidRDefault="00CE699F">
      <w:pPr>
        <w:pStyle w:val="ConsPlusNonformat"/>
      </w:pPr>
      <w:r>
        <w:t xml:space="preserve">                                     в обоснование</w:t>
      </w:r>
    </w:p>
    <w:p w:rsidR="00CE699F" w:rsidRDefault="00CE699F">
      <w:pPr>
        <w:pStyle w:val="ConsPlusNonformat"/>
      </w:pPr>
      <w:r>
        <w:t>________________________  __________   приложено   ________________________</w:t>
      </w:r>
    </w:p>
    <w:p w:rsidR="00CE699F" w:rsidRDefault="00CE699F">
      <w:pPr>
        <w:pStyle w:val="ConsPlusNonformat"/>
      </w:pPr>
      <w:r>
        <w:t>недостоверное по мнению    значение                  документ, приложенный</w:t>
      </w:r>
    </w:p>
    <w:p w:rsidR="00CE699F" w:rsidRDefault="00CE699F">
      <w:pPr>
        <w:pStyle w:val="ConsPlusNonformat"/>
      </w:pPr>
      <w:r>
        <w:t xml:space="preserve"> заявителя сведение                                заявителем в обоснование</w:t>
      </w:r>
    </w:p>
    <w:p w:rsidR="00CE699F" w:rsidRDefault="00CE699F">
      <w:pPr>
        <w:pStyle w:val="ConsPlusNonformat"/>
      </w:pPr>
      <w:r>
        <w:t xml:space="preserve">                                                   недостоверности сведения</w:t>
      </w:r>
    </w:p>
    <w:p w:rsidR="00CE699F" w:rsidRDefault="00CE699F">
      <w:pPr>
        <w:pStyle w:val="ConsPlusNonformat"/>
      </w:pPr>
    </w:p>
    <w:p w:rsidR="00CE699F" w:rsidRDefault="00CE699F">
      <w:pPr>
        <w:pStyle w:val="ConsPlusNonformat"/>
      </w:pPr>
      <w:r>
        <w:t xml:space="preserve">                                     в обоснование</w:t>
      </w:r>
    </w:p>
    <w:p w:rsidR="00CE699F" w:rsidRDefault="00CE699F">
      <w:pPr>
        <w:pStyle w:val="ConsPlusNonformat"/>
      </w:pPr>
      <w:r>
        <w:t>________________________  __________   приложено   ________________________</w:t>
      </w:r>
    </w:p>
    <w:p w:rsidR="00CE699F" w:rsidRDefault="00CE699F">
      <w:pPr>
        <w:pStyle w:val="ConsPlusNonformat"/>
      </w:pPr>
      <w:r>
        <w:t>недостоверное по мнению    значение                  документ, приложенный</w:t>
      </w:r>
    </w:p>
    <w:p w:rsidR="00CE699F" w:rsidRDefault="00CE699F">
      <w:pPr>
        <w:pStyle w:val="ConsPlusNonformat"/>
      </w:pPr>
      <w:r>
        <w:t xml:space="preserve"> заявителя сведение                                заявителем в обоснование</w:t>
      </w:r>
    </w:p>
    <w:p w:rsidR="00CE699F" w:rsidRDefault="00CE699F">
      <w:pPr>
        <w:pStyle w:val="ConsPlusNonformat"/>
      </w:pPr>
      <w:r>
        <w:t xml:space="preserve">                                                   недостоверности сведения</w:t>
      </w:r>
    </w:p>
    <w:p w:rsidR="00CE699F" w:rsidRDefault="00CE699F">
      <w:pPr>
        <w:pStyle w:val="ConsPlusNonformat"/>
      </w:pPr>
    </w:p>
    <w:p w:rsidR="00CE699F" w:rsidRDefault="00CE699F">
      <w:pPr>
        <w:pStyle w:val="ConsPlusNonformat"/>
      </w:pPr>
      <w:r>
        <w:t xml:space="preserve">                                     в обоснование</w:t>
      </w:r>
    </w:p>
    <w:p w:rsidR="00CE699F" w:rsidRDefault="00CE699F">
      <w:pPr>
        <w:pStyle w:val="ConsPlusNonformat"/>
      </w:pPr>
      <w:r>
        <w:t>________________________  __________   приложено   _______________________.</w:t>
      </w:r>
    </w:p>
    <w:p w:rsidR="00CE699F" w:rsidRDefault="00CE699F">
      <w:pPr>
        <w:pStyle w:val="ConsPlusNonformat"/>
      </w:pPr>
      <w:r>
        <w:t>недостоверное по мнению    значение                  документ, приложенный</w:t>
      </w:r>
    </w:p>
    <w:p w:rsidR="00CE699F" w:rsidRDefault="00CE699F">
      <w:pPr>
        <w:pStyle w:val="ConsPlusNonformat"/>
      </w:pPr>
      <w:r>
        <w:t xml:space="preserve"> заявителя сведение                                заявителем в обоснование</w:t>
      </w:r>
    </w:p>
    <w:p w:rsidR="00CE699F" w:rsidRDefault="00CE699F">
      <w:pPr>
        <w:pStyle w:val="ConsPlusNonformat"/>
      </w:pPr>
      <w:r>
        <w:t xml:space="preserve">                                                   недостоверности сведения</w:t>
      </w:r>
    </w:p>
    <w:p w:rsidR="00CE699F" w:rsidRDefault="00CE699F">
      <w:pPr>
        <w:pStyle w:val="ConsPlusNonformat"/>
      </w:pPr>
    </w:p>
    <w:p w:rsidR="00CE699F" w:rsidRDefault="00CE699F">
      <w:pPr>
        <w:pStyle w:val="ConsPlusNonformat"/>
      </w:pPr>
      <w:r>
        <w:t xml:space="preserve">               В РЕЗУЛЬТАТЕ РАССМОТРЕНИЯ ЗАЯВЛЕНИЯ КОМИССИЕЙ:</w:t>
      </w:r>
    </w:p>
    <w:p w:rsidR="00CE699F" w:rsidRDefault="00CE699F">
      <w:pPr>
        <w:pStyle w:val="ConsPlusNonformat"/>
      </w:pPr>
    </w:p>
    <w:p w:rsidR="00CE699F" w:rsidRDefault="00CE699F">
      <w:pPr>
        <w:pStyle w:val="ConsPlusNonformat"/>
      </w:pPr>
      <w:r>
        <w:t xml:space="preserve">    установлено, при определении кадастровой стоимости объекта недвижимости</w:t>
      </w:r>
    </w:p>
    <w:p w:rsidR="00CE699F" w:rsidRDefault="00CE699F">
      <w:pPr>
        <w:pStyle w:val="ConsPlusNonformat"/>
      </w:pPr>
      <w:r>
        <w:t xml:space="preserve">использованы недостоверные сведения об объекте недвижимости, а именно </w:t>
      </w:r>
      <w:hyperlink w:anchor="Par325" w:history="1">
        <w:r>
          <w:rPr>
            <w:color w:val="0000FF"/>
          </w:rPr>
          <w:t>&lt;4&gt;</w:t>
        </w:r>
      </w:hyperlink>
      <w:r>
        <w:t>:</w:t>
      </w:r>
    </w:p>
    <w:p w:rsidR="00CE699F" w:rsidRDefault="00CE699F">
      <w:pPr>
        <w:pStyle w:val="ConsPlusNonformat"/>
      </w:pPr>
    </w:p>
    <w:p w:rsidR="00CE699F" w:rsidRDefault="00CE699F">
      <w:pPr>
        <w:pStyle w:val="ConsPlusNonformat"/>
      </w:pPr>
      <w:r>
        <w:t xml:space="preserve">                                         что</w:t>
      </w:r>
    </w:p>
    <w:p w:rsidR="00CE699F" w:rsidRDefault="00CE699F">
      <w:pPr>
        <w:pStyle w:val="ConsPlusNonformat"/>
      </w:pPr>
      <w:r>
        <w:t>______________________ ____________ подтверждается ________________________</w:t>
      </w:r>
    </w:p>
    <w:p w:rsidR="00CE699F" w:rsidRDefault="00CE699F">
      <w:pPr>
        <w:pStyle w:val="ConsPlusNonformat"/>
      </w:pPr>
      <w:r>
        <w:t>недостоверное сведение   значение                  документ, подтверждающий</w:t>
      </w:r>
    </w:p>
    <w:p w:rsidR="00CE699F" w:rsidRDefault="00CE699F">
      <w:pPr>
        <w:pStyle w:val="ConsPlusNonformat"/>
      </w:pPr>
      <w:r>
        <w:t xml:space="preserve">                                                   недостоверность сведения</w:t>
      </w:r>
    </w:p>
    <w:p w:rsidR="00CE699F" w:rsidRDefault="00CE699F">
      <w:pPr>
        <w:pStyle w:val="ConsPlusNonformat"/>
      </w:pPr>
      <w:r>
        <w:t xml:space="preserve">                                         что</w:t>
      </w:r>
    </w:p>
    <w:p w:rsidR="00CE699F" w:rsidRDefault="00CE699F">
      <w:pPr>
        <w:pStyle w:val="ConsPlusNonformat"/>
      </w:pPr>
      <w:r>
        <w:t>______________________ ____________ подтверждается ________________________</w:t>
      </w:r>
    </w:p>
    <w:p w:rsidR="00CE699F" w:rsidRDefault="00CE699F">
      <w:pPr>
        <w:pStyle w:val="ConsPlusNonformat"/>
      </w:pPr>
      <w:r>
        <w:t>недостоверное сведение   значение                  документ, подтверждающий</w:t>
      </w:r>
    </w:p>
    <w:p w:rsidR="00CE699F" w:rsidRDefault="00CE699F">
      <w:pPr>
        <w:pStyle w:val="ConsPlusNonformat"/>
      </w:pPr>
      <w:r>
        <w:t xml:space="preserve">                                                   недостоверность сведения</w:t>
      </w:r>
    </w:p>
    <w:p w:rsidR="00CE699F" w:rsidRDefault="00CE699F">
      <w:pPr>
        <w:pStyle w:val="ConsPlusNonformat"/>
      </w:pPr>
      <w:r>
        <w:t xml:space="preserve">                                         что</w:t>
      </w:r>
    </w:p>
    <w:p w:rsidR="00CE699F" w:rsidRDefault="00CE699F">
      <w:pPr>
        <w:pStyle w:val="ConsPlusNonformat"/>
      </w:pPr>
      <w:r>
        <w:t>______________________ ____________ подтверждается _______________________;</w:t>
      </w:r>
    </w:p>
    <w:p w:rsidR="00CE699F" w:rsidRDefault="00CE699F">
      <w:pPr>
        <w:pStyle w:val="ConsPlusNonformat"/>
      </w:pPr>
      <w:r>
        <w:t>недостоверное сведение   значение                  документ, подтверждающий</w:t>
      </w:r>
    </w:p>
    <w:p w:rsidR="00CE699F" w:rsidRDefault="00CE699F">
      <w:pPr>
        <w:pStyle w:val="ConsPlusNonformat"/>
      </w:pPr>
      <w:r>
        <w:t xml:space="preserve">                                                   недостоверность сведения</w:t>
      </w:r>
    </w:p>
    <w:p w:rsidR="00CE699F" w:rsidRDefault="00CE699F">
      <w:pPr>
        <w:pStyle w:val="ConsPlusNonformat"/>
      </w:pPr>
    </w:p>
    <w:p w:rsidR="00CE699F" w:rsidRDefault="00CE699F">
      <w:pPr>
        <w:pStyle w:val="ConsPlusNonformat"/>
      </w:pPr>
      <w:r>
        <w:t xml:space="preserve">    не   подтверждена   недостоверность   использованных   при  определении</w:t>
      </w:r>
    </w:p>
    <w:p w:rsidR="00CE699F" w:rsidRDefault="00CE699F">
      <w:pPr>
        <w:pStyle w:val="ConsPlusNonformat"/>
      </w:pPr>
      <w:r>
        <w:t>кадастровой    стоимости   объекта   недвижимости   сведений   об   объекте</w:t>
      </w:r>
    </w:p>
    <w:p w:rsidR="00CE699F" w:rsidRDefault="00CE699F">
      <w:pPr>
        <w:pStyle w:val="ConsPlusNonformat"/>
      </w:pPr>
      <w:r>
        <w:t xml:space="preserve">недвижимости, а именно </w:t>
      </w:r>
      <w:hyperlink w:anchor="Par326" w:history="1">
        <w:r>
          <w:rPr>
            <w:color w:val="0000FF"/>
          </w:rPr>
          <w:t>&lt;5&gt;</w:t>
        </w:r>
      </w:hyperlink>
      <w:r>
        <w:t>:</w:t>
      </w:r>
    </w:p>
    <w:p w:rsidR="00CE699F" w:rsidRDefault="00CE699F">
      <w:pPr>
        <w:pStyle w:val="ConsPlusNonformat"/>
      </w:pPr>
    </w:p>
    <w:p w:rsidR="00CE699F" w:rsidRDefault="00CE699F">
      <w:pPr>
        <w:pStyle w:val="ConsPlusNonformat"/>
      </w:pPr>
      <w:r>
        <w:t xml:space="preserve">                                    достоверность</w:t>
      </w:r>
    </w:p>
    <w:p w:rsidR="00CE699F" w:rsidRDefault="00CE699F">
      <w:pPr>
        <w:pStyle w:val="ConsPlusNonformat"/>
      </w:pPr>
      <w:r>
        <w:t>____________________ ______________ подтверждается ________________________</w:t>
      </w:r>
    </w:p>
    <w:p w:rsidR="00CE699F" w:rsidRDefault="00CE699F">
      <w:pPr>
        <w:pStyle w:val="ConsPlusNonformat"/>
      </w:pPr>
      <w:r>
        <w:t>достоверное сведение   значение                    документ, подтверждающий</w:t>
      </w:r>
    </w:p>
    <w:p w:rsidR="00CE699F" w:rsidRDefault="00CE699F">
      <w:pPr>
        <w:pStyle w:val="ConsPlusNonformat"/>
      </w:pPr>
      <w:r>
        <w:t xml:space="preserve">                                                    достоверность сведения</w:t>
      </w:r>
    </w:p>
    <w:p w:rsidR="00CE699F" w:rsidRDefault="00CE699F">
      <w:pPr>
        <w:pStyle w:val="ConsPlusNonformat"/>
      </w:pPr>
      <w:r>
        <w:t xml:space="preserve">                                    достоверность</w:t>
      </w:r>
    </w:p>
    <w:p w:rsidR="00CE699F" w:rsidRDefault="00CE699F">
      <w:pPr>
        <w:pStyle w:val="ConsPlusNonformat"/>
      </w:pPr>
      <w:r>
        <w:t>____________________ ______________ подтверждается ________________________</w:t>
      </w:r>
    </w:p>
    <w:p w:rsidR="00CE699F" w:rsidRDefault="00CE699F">
      <w:pPr>
        <w:pStyle w:val="ConsPlusNonformat"/>
      </w:pPr>
      <w:r>
        <w:t>достоверное сведение   значение                    документ, подтверждающий</w:t>
      </w:r>
    </w:p>
    <w:p w:rsidR="00CE699F" w:rsidRDefault="00CE699F">
      <w:pPr>
        <w:pStyle w:val="ConsPlusNonformat"/>
      </w:pPr>
      <w:r>
        <w:t xml:space="preserve">                                                    достоверность сведения</w:t>
      </w:r>
    </w:p>
    <w:p w:rsidR="00CE699F" w:rsidRDefault="00CE699F">
      <w:pPr>
        <w:pStyle w:val="ConsPlusNonformat"/>
      </w:pPr>
      <w:r>
        <w:t xml:space="preserve">                                    достоверность</w:t>
      </w:r>
    </w:p>
    <w:p w:rsidR="00CE699F" w:rsidRDefault="00CE699F">
      <w:pPr>
        <w:pStyle w:val="ConsPlusNonformat"/>
      </w:pPr>
      <w:r>
        <w:t>____________________ ______________ подтверждается _______________________.</w:t>
      </w:r>
    </w:p>
    <w:p w:rsidR="00CE699F" w:rsidRDefault="00CE699F">
      <w:pPr>
        <w:pStyle w:val="ConsPlusNonformat"/>
      </w:pPr>
      <w:r>
        <w:t>достоверное сведение   значение                    документ, подтверждающий</w:t>
      </w:r>
    </w:p>
    <w:p w:rsidR="00CE699F" w:rsidRDefault="00CE699F">
      <w:pPr>
        <w:pStyle w:val="ConsPlusNonformat"/>
      </w:pPr>
      <w:r>
        <w:t xml:space="preserve">                                                    достоверность сведения</w:t>
      </w:r>
    </w:p>
    <w:p w:rsidR="00CE699F" w:rsidRDefault="00CE699F">
      <w:pPr>
        <w:pStyle w:val="ConsPlusNonformat"/>
      </w:pPr>
    </w:p>
    <w:p w:rsidR="00CE699F" w:rsidRDefault="00CE699F">
      <w:pPr>
        <w:pStyle w:val="ConsPlusNonformat"/>
      </w:pPr>
      <w:r>
        <w:t xml:space="preserve">    По    результатам     рассмотрения    заявления     комиссия    РЕШИЛА:</w:t>
      </w:r>
    </w:p>
    <w:p w:rsidR="00CE699F" w:rsidRDefault="00CE699F">
      <w:pPr>
        <w:pStyle w:val="ConsPlusNonformat"/>
      </w:pPr>
      <w:r>
        <w:t xml:space="preserve">    пересмотреть  результаты  определения  кадастровой   стоимости  объекта</w:t>
      </w:r>
    </w:p>
    <w:p w:rsidR="00CE699F" w:rsidRDefault="00CE699F">
      <w:pPr>
        <w:pStyle w:val="ConsPlusNonformat"/>
      </w:pPr>
      <w:r>
        <w:t>недвижимости    с   использованием    следующих    сведений    об   объекте</w:t>
      </w:r>
    </w:p>
    <w:p w:rsidR="00CE699F" w:rsidRDefault="00CE699F">
      <w:pPr>
        <w:pStyle w:val="ConsPlusNonformat"/>
      </w:pPr>
      <w:r>
        <w:t xml:space="preserve">недвижимости </w:t>
      </w:r>
      <w:hyperlink w:anchor="Par327" w:history="1">
        <w:r>
          <w:rPr>
            <w:color w:val="0000FF"/>
          </w:rPr>
          <w:t>&lt;6&gt;</w:t>
        </w:r>
      </w:hyperlink>
      <w:r>
        <w:t>:</w:t>
      </w:r>
    </w:p>
    <w:p w:rsidR="00CE699F" w:rsidRDefault="00CE699F">
      <w:pPr>
        <w:pStyle w:val="ConsPlusNonformat"/>
      </w:pPr>
    </w:p>
    <w:p w:rsidR="00CE699F" w:rsidRDefault="00CE699F">
      <w:pPr>
        <w:pStyle w:val="ConsPlusNonformat"/>
      </w:pPr>
      <w:r>
        <w:t>_____________________ _____________  на основании  ________________________</w:t>
      </w:r>
    </w:p>
    <w:p w:rsidR="00CE699F" w:rsidRDefault="00CE699F">
      <w:pPr>
        <w:pStyle w:val="ConsPlusNonformat"/>
      </w:pPr>
      <w:r>
        <w:t xml:space="preserve">    наименование        значение                     документ, содержащий</w:t>
      </w:r>
    </w:p>
    <w:p w:rsidR="00CE699F" w:rsidRDefault="00CE699F">
      <w:pPr>
        <w:pStyle w:val="ConsPlusNonformat"/>
      </w:pPr>
      <w:r>
        <w:t xml:space="preserve">                                                   информацию, на основании</w:t>
      </w:r>
    </w:p>
    <w:p w:rsidR="00CE699F" w:rsidRDefault="00CE699F">
      <w:pPr>
        <w:pStyle w:val="ConsPlusNonformat"/>
      </w:pPr>
      <w:r>
        <w:t xml:space="preserve">                                                      которой необходимо</w:t>
      </w:r>
    </w:p>
    <w:p w:rsidR="00CE699F" w:rsidRDefault="00CE699F">
      <w:pPr>
        <w:pStyle w:val="ConsPlusNonformat"/>
      </w:pPr>
      <w:r>
        <w:t xml:space="preserve">                                                    осуществить пересмотр</w:t>
      </w:r>
    </w:p>
    <w:p w:rsidR="00CE699F" w:rsidRDefault="00CE699F">
      <w:pPr>
        <w:pStyle w:val="ConsPlusNonformat"/>
      </w:pPr>
      <w:r>
        <w:t xml:space="preserve">                                                    кадастровой стоимости</w:t>
      </w:r>
    </w:p>
    <w:p w:rsidR="00CE699F" w:rsidRDefault="00CE699F">
      <w:pPr>
        <w:pStyle w:val="ConsPlusNonformat"/>
      </w:pPr>
    </w:p>
    <w:p w:rsidR="00CE699F" w:rsidRDefault="00CE699F">
      <w:pPr>
        <w:pStyle w:val="ConsPlusNonformat"/>
      </w:pPr>
      <w:r>
        <w:t>_____________________ _____________  на основании  ________________________</w:t>
      </w:r>
    </w:p>
    <w:p w:rsidR="00CE699F" w:rsidRDefault="00CE699F">
      <w:pPr>
        <w:pStyle w:val="ConsPlusNonformat"/>
      </w:pPr>
      <w:r>
        <w:t xml:space="preserve">    наименование        значение                     документ, содержащий</w:t>
      </w:r>
    </w:p>
    <w:p w:rsidR="00CE699F" w:rsidRDefault="00CE699F">
      <w:pPr>
        <w:pStyle w:val="ConsPlusNonformat"/>
      </w:pPr>
      <w:r>
        <w:t xml:space="preserve">                                                   информацию, на основании</w:t>
      </w:r>
    </w:p>
    <w:p w:rsidR="00CE699F" w:rsidRDefault="00CE699F">
      <w:pPr>
        <w:pStyle w:val="ConsPlusNonformat"/>
      </w:pPr>
      <w:r>
        <w:t xml:space="preserve">                                                      которой необходимо</w:t>
      </w:r>
    </w:p>
    <w:p w:rsidR="00CE699F" w:rsidRDefault="00CE699F">
      <w:pPr>
        <w:pStyle w:val="ConsPlusNonformat"/>
      </w:pPr>
      <w:r>
        <w:t xml:space="preserve">                                                    осуществить пересмотр</w:t>
      </w:r>
    </w:p>
    <w:p w:rsidR="00CE699F" w:rsidRDefault="00CE699F">
      <w:pPr>
        <w:pStyle w:val="ConsPlusNonformat"/>
      </w:pPr>
      <w:r>
        <w:t xml:space="preserve">                                                    кадастровой стоимости</w:t>
      </w:r>
    </w:p>
    <w:p w:rsidR="00CE699F" w:rsidRDefault="00CE699F">
      <w:pPr>
        <w:pStyle w:val="ConsPlusNonformat"/>
      </w:pPr>
    </w:p>
    <w:p w:rsidR="00CE699F" w:rsidRDefault="00CE699F">
      <w:pPr>
        <w:pStyle w:val="ConsPlusNonformat"/>
      </w:pPr>
      <w:r>
        <w:t>_____________________ _____________  на основании  _______________________;</w:t>
      </w:r>
    </w:p>
    <w:p w:rsidR="00CE699F" w:rsidRDefault="00CE699F">
      <w:pPr>
        <w:pStyle w:val="ConsPlusNonformat"/>
      </w:pPr>
      <w:r>
        <w:t xml:space="preserve">    наименование        значение                     документ, содержащий</w:t>
      </w:r>
    </w:p>
    <w:p w:rsidR="00CE699F" w:rsidRDefault="00CE699F">
      <w:pPr>
        <w:pStyle w:val="ConsPlusNonformat"/>
      </w:pPr>
      <w:r>
        <w:t xml:space="preserve">                                                   информацию, на основании</w:t>
      </w:r>
    </w:p>
    <w:p w:rsidR="00CE699F" w:rsidRDefault="00CE699F">
      <w:pPr>
        <w:pStyle w:val="ConsPlusNonformat"/>
      </w:pPr>
      <w:r>
        <w:t xml:space="preserve">                                                      которой необходимо</w:t>
      </w:r>
    </w:p>
    <w:p w:rsidR="00CE699F" w:rsidRDefault="00CE699F">
      <w:pPr>
        <w:pStyle w:val="ConsPlusNonformat"/>
      </w:pPr>
      <w:r>
        <w:t xml:space="preserve">                                                    осуществить пересмотр</w:t>
      </w:r>
    </w:p>
    <w:p w:rsidR="00CE699F" w:rsidRDefault="00CE699F">
      <w:pPr>
        <w:pStyle w:val="ConsPlusNonformat"/>
      </w:pPr>
      <w:r>
        <w:t xml:space="preserve">                                                    кадастровой стоимости</w:t>
      </w:r>
    </w:p>
    <w:p w:rsidR="00CE699F" w:rsidRDefault="00CE699F">
      <w:pPr>
        <w:pStyle w:val="ConsPlusNonformat"/>
      </w:pPr>
    </w:p>
    <w:p w:rsidR="00CE699F" w:rsidRDefault="00CE699F">
      <w:pPr>
        <w:pStyle w:val="ConsPlusNonformat"/>
      </w:pPr>
      <w:r>
        <w:t xml:space="preserve">    отклонить заявление </w:t>
      </w:r>
      <w:hyperlink w:anchor="Par328" w:history="1">
        <w:r>
          <w:rPr>
            <w:color w:val="0000FF"/>
          </w:rPr>
          <w:t>&lt;7&gt;</w:t>
        </w:r>
      </w:hyperlink>
      <w:r>
        <w:t>.</w:t>
      </w:r>
    </w:p>
    <w:p w:rsidR="00CE699F" w:rsidRDefault="00CE699F">
      <w:pPr>
        <w:pStyle w:val="ConsPlusNonformat"/>
      </w:pPr>
    </w:p>
    <w:p w:rsidR="00CE699F" w:rsidRDefault="00CE699F">
      <w:pPr>
        <w:pStyle w:val="ConsPlusNonformat"/>
      </w:pPr>
      <w:r>
        <w:t xml:space="preserve">    Настоящее решение может быть оспорено в арбитражном суде.</w:t>
      </w:r>
    </w:p>
    <w:p w:rsidR="00CE699F" w:rsidRDefault="00CE699F">
      <w:pPr>
        <w:pStyle w:val="ConsPlusNonformat"/>
      </w:pPr>
    </w:p>
    <w:p w:rsidR="00CE699F" w:rsidRDefault="00CE699F">
      <w:pPr>
        <w:pStyle w:val="ConsPlusNonformat"/>
      </w:pPr>
      <w:r>
        <w:t>Председатель комиссии</w:t>
      </w:r>
    </w:p>
    <w:p w:rsidR="00CE699F" w:rsidRDefault="00CE699F">
      <w:pPr>
        <w:pStyle w:val="ConsPlusNonformat"/>
      </w:pPr>
      <w:r>
        <w:t>(лицо, замещающее</w:t>
      </w:r>
    </w:p>
    <w:p w:rsidR="00CE699F" w:rsidRDefault="00CE699F">
      <w:pPr>
        <w:pStyle w:val="ConsPlusNonformat"/>
      </w:pPr>
      <w:r>
        <w:t>председателя комиссии) _______________   __________________________________</w:t>
      </w:r>
    </w:p>
    <w:p w:rsidR="00CE699F" w:rsidRDefault="00CE699F">
      <w:pPr>
        <w:pStyle w:val="ConsPlusNonformat"/>
      </w:pPr>
      <w:r>
        <w:t xml:space="preserve">                          (подпись)             (фамилия, инициалы)</w:t>
      </w:r>
    </w:p>
    <w:p w:rsidR="00CE699F" w:rsidRDefault="00CE699F">
      <w:pPr>
        <w:pStyle w:val="ConsPlusNonformat"/>
      </w:pPr>
    </w:p>
    <w:p w:rsidR="00CE699F" w:rsidRDefault="00CE699F">
      <w:pPr>
        <w:pStyle w:val="ConsPlusNonformat"/>
      </w:pPr>
      <w:r>
        <w:t>Секретарь комиссии     _______________   __________________________________</w:t>
      </w:r>
    </w:p>
    <w:p w:rsidR="00CE699F" w:rsidRDefault="00CE699F">
      <w:pPr>
        <w:pStyle w:val="ConsPlusNonformat"/>
      </w:pPr>
      <w:r>
        <w:t xml:space="preserve">                          (подпись)             (фамилия, инициалы)</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11" w:name="Par322"/>
      <w:bookmarkEnd w:id="11"/>
      <w:r>
        <w:rPr>
          <w:rFonts w:ascii="Calibri" w:hAnsi="Calibri" w:cs="Calibri"/>
        </w:rPr>
        <w:t>&lt;1&gt; Указывается в случае, если заявление подано представителем юридического лица, органа государственной власти, органа местного самоуправления.</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12" w:name="Par323"/>
      <w:bookmarkEnd w:id="12"/>
      <w:r>
        <w:rPr>
          <w:rFonts w:ascii="Calibri" w:hAnsi="Calibri" w:cs="Calibri"/>
        </w:rPr>
        <w:t>&lt;2&gt; Указывается в случае, если кадастровая стоимость установлена при проведении государственной кадастровой оценки.</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13" w:name="Par324"/>
      <w:bookmarkEnd w:id="13"/>
      <w:r>
        <w:rPr>
          <w:rFonts w:ascii="Calibri" w:hAnsi="Calibri" w:cs="Calibri"/>
        </w:rPr>
        <w:t xml:space="preserve">&lt;3&gt; Указывается в случае, если кадастровая стоимость определена согласно </w:t>
      </w:r>
      <w:hyperlink r:id="rId24" w:history="1">
        <w:r>
          <w:rPr>
            <w:rFonts w:ascii="Calibri" w:hAnsi="Calibri" w:cs="Calibri"/>
            <w:color w:val="0000FF"/>
          </w:rPr>
          <w:t>статье 24.21</w:t>
        </w:r>
      </w:hyperlink>
      <w:r>
        <w:rPr>
          <w:rFonts w:ascii="Calibri" w:hAnsi="Calibri" w:cs="Calibri"/>
        </w:rPr>
        <w:t xml:space="preserve"> </w:t>
      </w:r>
      <w:r>
        <w:rPr>
          <w:rFonts w:ascii="Calibri" w:hAnsi="Calibri" w:cs="Calibri"/>
        </w:rPr>
        <w:lastRenderedPageBreak/>
        <w:t>Федерального закона от 29 июля 1998 г. N 135-ФЗ "Об оценочной деятельности в Российской Федерации" (Собрание законодательства Российской Федерации, 1998, N 31, ст. 3813; 2010, N 30, ст. 3998; 2011, N 1, ст. 43).</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14" w:name="Par325"/>
      <w:bookmarkEnd w:id="14"/>
      <w:r>
        <w:rPr>
          <w:rFonts w:ascii="Calibri" w:hAnsi="Calibri" w:cs="Calibri"/>
        </w:rPr>
        <w:t>&lt;4&gt; Указывается в случае, если комиссией установлено, что при определении кадастровой стоимости объекта недвижимости использовались недостоверные сведения об объекте недвижимости.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15" w:name="Par326"/>
      <w:bookmarkEnd w:id="15"/>
      <w:r>
        <w:rPr>
          <w:rFonts w:ascii="Calibri" w:hAnsi="Calibri" w:cs="Calibri"/>
        </w:rPr>
        <w:t>&lt;5&gt; Указывается в случае, если недостоверность сведений об объекте недвижимости, использованных при определении кадастровой стоимости объекта недвижимости, комиссией не подтверждена.</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16" w:name="Par327"/>
      <w:bookmarkEnd w:id="16"/>
      <w:r>
        <w:rPr>
          <w:rFonts w:ascii="Calibri" w:hAnsi="Calibri" w:cs="Calibri"/>
        </w:rPr>
        <w:t>&lt;6&gt; Указывается в случае, если комиссией принято решение о пересмотре кадастровой стоимости объекта недвижимости.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17" w:name="Par328"/>
      <w:bookmarkEnd w:id="17"/>
      <w:r>
        <w:rPr>
          <w:rFonts w:ascii="Calibri" w:hAnsi="Calibri" w:cs="Calibri"/>
        </w:rPr>
        <w:t>&lt;7&gt; Указывается в случае, если комиссией принято решение об отклонении заявления.</w:t>
      </w: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pStyle w:val="ConsPlusNonformat"/>
      </w:pPr>
      <w:bookmarkStart w:id="18" w:name="Par332"/>
      <w:bookmarkEnd w:id="18"/>
      <w:r>
        <w:t xml:space="preserve">                                  РЕШЕНИЕ</w:t>
      </w:r>
    </w:p>
    <w:p w:rsidR="00CE699F" w:rsidRDefault="00CE699F">
      <w:pPr>
        <w:pStyle w:val="ConsPlusNonformat"/>
      </w:pPr>
      <w:r>
        <w:t xml:space="preserve">               комиссии по рассмотрению споров о результатах</w:t>
      </w:r>
    </w:p>
    <w:p w:rsidR="00CE699F" w:rsidRDefault="00CE699F">
      <w:pPr>
        <w:pStyle w:val="ConsPlusNonformat"/>
      </w:pPr>
      <w:r>
        <w:t xml:space="preserve">         определения кадастровой стоимости, созданной на основании</w:t>
      </w:r>
    </w:p>
    <w:p w:rsidR="00CE699F" w:rsidRDefault="00CE699F">
      <w:pPr>
        <w:pStyle w:val="ConsPlusNonformat"/>
      </w:pPr>
      <w:r>
        <w:t xml:space="preserve">        приказа уполномоченного федерального органа исполнительной</w:t>
      </w:r>
    </w:p>
    <w:p w:rsidR="00CE699F" w:rsidRDefault="00CE699F">
      <w:pPr>
        <w:pStyle w:val="ConsPlusNonformat"/>
      </w:pPr>
      <w:r>
        <w:t xml:space="preserve">            власти, осуществляющего функции по государственной</w:t>
      </w:r>
    </w:p>
    <w:p w:rsidR="00CE699F" w:rsidRDefault="00CE699F">
      <w:pPr>
        <w:pStyle w:val="ConsPlusNonformat"/>
      </w:pPr>
      <w:r>
        <w:t xml:space="preserve">                            кадастровой оценке,</w:t>
      </w:r>
    </w:p>
    <w:p w:rsidR="00CE699F" w:rsidRDefault="00CE699F">
      <w:pPr>
        <w:pStyle w:val="ConsPlusNonformat"/>
      </w:pPr>
    </w:p>
    <w:p w:rsidR="00CE699F" w:rsidRDefault="00CE699F">
      <w:pPr>
        <w:pStyle w:val="ConsPlusNonformat"/>
      </w:pPr>
      <w:r>
        <w:t>от "__" __________________ ____ года N ____________________________________</w:t>
      </w:r>
    </w:p>
    <w:p w:rsidR="00CE699F" w:rsidRDefault="00CE699F">
      <w:pPr>
        <w:pStyle w:val="ConsPlusNonformat"/>
      </w:pPr>
      <w:r>
        <w:t>в _________________________________________________________________________</w:t>
      </w:r>
    </w:p>
    <w:p w:rsidR="00CE699F" w:rsidRDefault="00CE699F">
      <w:pPr>
        <w:pStyle w:val="ConsPlusNonformat"/>
      </w:pPr>
      <w:r>
        <w:t xml:space="preserve">   (указывается субъект Российской Федерации, в котором создана комиссия)</w:t>
      </w:r>
    </w:p>
    <w:p w:rsidR="00CE699F" w:rsidRDefault="00CE699F">
      <w:pPr>
        <w:pStyle w:val="ConsPlusNonformat"/>
      </w:pPr>
      <w:r>
        <w:t>при территориальном органе в ______________________________________________</w:t>
      </w:r>
    </w:p>
    <w:p w:rsidR="00CE699F" w:rsidRDefault="00CE699F">
      <w:pPr>
        <w:pStyle w:val="ConsPlusNonformat"/>
      </w:pPr>
      <w:r>
        <w:t xml:space="preserve">                               (указывается субъект Российской Федерации,</w:t>
      </w:r>
    </w:p>
    <w:p w:rsidR="00CE699F" w:rsidRDefault="00CE699F">
      <w:pPr>
        <w:pStyle w:val="ConsPlusNonformat"/>
      </w:pPr>
      <w:r>
        <w:t>________________________________________________________ (далее - комиссия)</w:t>
      </w:r>
    </w:p>
    <w:p w:rsidR="00CE699F" w:rsidRDefault="00CE699F">
      <w:pPr>
        <w:pStyle w:val="ConsPlusNonformat"/>
      </w:pPr>
      <w:r>
        <w:t xml:space="preserve">      в котором находится территориальный орган)</w:t>
      </w:r>
    </w:p>
    <w:p w:rsidR="00CE699F" w:rsidRDefault="00CE699F">
      <w:pPr>
        <w:pStyle w:val="ConsPlusNonformat"/>
      </w:pPr>
    </w:p>
    <w:p w:rsidR="00CE699F" w:rsidRDefault="00CE699F">
      <w:pPr>
        <w:pStyle w:val="ConsPlusNonformat"/>
      </w:pPr>
      <w:r>
        <w:t>Комиссия в составе:</w:t>
      </w:r>
    </w:p>
    <w:p w:rsidR="00CE699F" w:rsidRDefault="00CE699F">
      <w:pPr>
        <w:pStyle w:val="ConsPlusNonformat"/>
      </w:pPr>
    </w:p>
    <w:p w:rsidR="00CE699F" w:rsidRDefault="00CE699F">
      <w:pPr>
        <w:pStyle w:val="ConsPlusNonformat"/>
      </w:pPr>
      <w:r>
        <w:t>председатель комиссии __________________________  _________________________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r>
        <w:t>заместитель</w:t>
      </w:r>
    </w:p>
    <w:p w:rsidR="00CE699F" w:rsidRDefault="00CE699F">
      <w:pPr>
        <w:pStyle w:val="ConsPlusNonformat"/>
      </w:pPr>
      <w:r>
        <w:t>председателя комиссии __________________________  _________________________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r>
        <w:t>член комиссии         __________________________  _________________________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r>
        <w:t>член комиссии         __________________________  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p>
    <w:p w:rsidR="00CE699F" w:rsidRDefault="00CE699F">
      <w:pPr>
        <w:pStyle w:val="ConsPlusNonformat"/>
      </w:pPr>
      <w:r>
        <w:t>при участии</w:t>
      </w:r>
    </w:p>
    <w:p w:rsidR="00CE699F" w:rsidRDefault="00CE699F">
      <w:pPr>
        <w:pStyle w:val="ConsPlusNonformat"/>
      </w:pPr>
    </w:p>
    <w:p w:rsidR="00CE699F" w:rsidRDefault="00CE699F">
      <w:pPr>
        <w:pStyle w:val="ConsPlusNonformat"/>
      </w:pPr>
      <w:r>
        <w:t>секретаря комиссии    _________________________  __________________________</w:t>
      </w:r>
    </w:p>
    <w:p w:rsidR="00CE699F" w:rsidRDefault="00CE699F">
      <w:pPr>
        <w:pStyle w:val="ConsPlusNonformat"/>
      </w:pPr>
      <w:r>
        <w:t xml:space="preserve">                       (фамилия, имя, отчество)         (должность)</w:t>
      </w:r>
    </w:p>
    <w:p w:rsidR="00CE699F" w:rsidRDefault="00CE699F">
      <w:pPr>
        <w:pStyle w:val="ConsPlusNonformat"/>
      </w:pPr>
    </w:p>
    <w:p w:rsidR="00CE699F" w:rsidRDefault="00CE699F">
      <w:pPr>
        <w:pStyle w:val="ConsPlusNonformat"/>
      </w:pPr>
      <w:r>
        <w:t>на заседании, проведенном "__" _______________________ ____ г., рассмотрела</w:t>
      </w:r>
    </w:p>
    <w:p w:rsidR="00CE699F" w:rsidRDefault="00CE699F">
      <w:pPr>
        <w:pStyle w:val="ConsPlusNonformat"/>
      </w:pPr>
      <w:r>
        <w:t>поступившее в комиссию "__" _______________________________________ ____ г.</w:t>
      </w:r>
    </w:p>
    <w:p w:rsidR="00CE699F" w:rsidRDefault="00CE699F">
      <w:pPr>
        <w:pStyle w:val="ConsPlusNonformat"/>
      </w:pPr>
      <w:r>
        <w:t>от ___________________________________________________________, являющегося</w:t>
      </w:r>
    </w:p>
    <w:p w:rsidR="00CE699F" w:rsidRDefault="00CE699F">
      <w:pPr>
        <w:pStyle w:val="ConsPlusNonformat"/>
      </w:pPr>
      <w:r>
        <w:t xml:space="preserve">         (указываются фамилия, имя, отчество заявителя)</w:t>
      </w:r>
    </w:p>
    <w:p w:rsidR="00CE699F" w:rsidRDefault="00CE699F">
      <w:pPr>
        <w:pStyle w:val="ConsPlusNonformat"/>
      </w:pPr>
      <w:r>
        <w:t>представителем ____________________________________________________________</w:t>
      </w:r>
    </w:p>
    <w:p w:rsidR="00CE699F" w:rsidRDefault="00CE699F">
      <w:pPr>
        <w:pStyle w:val="ConsPlusNonformat"/>
      </w:pPr>
      <w:r>
        <w:t xml:space="preserve">                  (наименование юридического лица органа государственной</w:t>
      </w:r>
    </w:p>
    <w:p w:rsidR="00CE699F" w:rsidRDefault="00CE699F">
      <w:pPr>
        <w:pStyle w:val="ConsPlusNonformat"/>
      </w:pPr>
      <w:r>
        <w:t xml:space="preserve">                         власти, органа местного самоуправления)</w:t>
      </w:r>
    </w:p>
    <w:p w:rsidR="00CE699F" w:rsidRDefault="00CE699F">
      <w:pPr>
        <w:pStyle w:val="ConsPlusNonformat"/>
      </w:pPr>
      <w:r>
        <w:t>на основании _________________________________________________________ &lt;8&gt;,</w:t>
      </w:r>
    </w:p>
    <w:p w:rsidR="00CE699F" w:rsidRDefault="00CE699F">
      <w:pPr>
        <w:pStyle w:val="ConsPlusNonformat"/>
      </w:pPr>
      <w:r>
        <w:t xml:space="preserve">               (наименование и реквизиты документа, подтверждающего</w:t>
      </w:r>
    </w:p>
    <w:p w:rsidR="00CE699F" w:rsidRDefault="00CE699F">
      <w:pPr>
        <w:pStyle w:val="ConsPlusNonformat"/>
      </w:pPr>
      <w:r>
        <w:t xml:space="preserve">                            полномочия представителя)</w:t>
      </w:r>
    </w:p>
    <w:p w:rsidR="00CE699F" w:rsidRDefault="00CE699F">
      <w:pPr>
        <w:pStyle w:val="ConsPlusNonformat"/>
      </w:pPr>
      <w:r>
        <w:t>заявление   о   пересмотре   результатов  определения кадастровой стоимости</w:t>
      </w:r>
    </w:p>
    <w:p w:rsidR="00CE699F" w:rsidRDefault="00CE699F">
      <w:pPr>
        <w:pStyle w:val="ConsPlusNonformat"/>
      </w:pPr>
      <w:r>
        <w:t>объекта   недвижимости,   в   отношении  которого  оспариваются  результаты</w:t>
      </w:r>
    </w:p>
    <w:p w:rsidR="00CE699F" w:rsidRDefault="00CE699F">
      <w:pPr>
        <w:pStyle w:val="ConsPlusNonformat"/>
      </w:pPr>
      <w:r>
        <w:t>определения кадастровой стоимости (далее - объект недвижимости):</w:t>
      </w: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pStyle w:val="ConsPlusCell"/>
        <w:rPr>
          <w:rFonts w:ascii="Courier New" w:hAnsi="Courier New" w:cs="Courier New"/>
          <w:sz w:val="20"/>
          <w:szCs w:val="20"/>
        </w:rPr>
      </w:pPr>
      <w:r>
        <w:rPr>
          <w:rFonts w:ascii="Courier New" w:hAnsi="Courier New" w:cs="Courier New"/>
          <w:sz w:val="20"/>
          <w:szCs w:val="20"/>
        </w:rPr>
        <w:lastRenderedPageBreak/>
        <w:t>┌──────────────────────────────┬─────────────────────────────────────────┐</w:t>
      </w:r>
    </w:p>
    <w:p w:rsidR="00CE699F" w:rsidRDefault="00CE699F">
      <w:pPr>
        <w:pStyle w:val="ConsPlusCell"/>
        <w:rPr>
          <w:rFonts w:ascii="Courier New" w:hAnsi="Courier New" w:cs="Courier New"/>
          <w:sz w:val="20"/>
          <w:szCs w:val="20"/>
        </w:rPr>
      </w:pPr>
      <w:r>
        <w:rPr>
          <w:rFonts w:ascii="Courier New" w:hAnsi="Courier New" w:cs="Courier New"/>
          <w:sz w:val="20"/>
          <w:szCs w:val="20"/>
        </w:rPr>
        <w:t>│вид объекта недвижимости      │                                         │</w:t>
      </w: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│кадастровый номер             │   (указывается вид объекта недвижимости)│</w:t>
      </w: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│местоположение                │   (указывается кадастровый номер объекта│</w:t>
      </w:r>
    </w:p>
    <w:p w:rsidR="00CE699F" w:rsidRDefault="00CE699F">
      <w:pPr>
        <w:pStyle w:val="ConsPlusCell"/>
        <w:rPr>
          <w:rFonts w:ascii="Courier New" w:hAnsi="Courier New" w:cs="Courier New"/>
          <w:sz w:val="20"/>
          <w:szCs w:val="20"/>
        </w:rPr>
      </w:pPr>
      <w:r>
        <w:rPr>
          <w:rFonts w:ascii="Courier New" w:hAnsi="Courier New" w:cs="Courier New"/>
          <w:sz w:val="20"/>
          <w:szCs w:val="20"/>
        </w:rPr>
        <w:t>│                              │                            недвижимости)│</w:t>
      </w: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│адрес                         │      (указывается местоположение объекта│</w:t>
      </w:r>
    </w:p>
    <w:p w:rsidR="00CE699F" w:rsidRDefault="00CE699F">
      <w:pPr>
        <w:pStyle w:val="ConsPlusCell"/>
        <w:rPr>
          <w:rFonts w:ascii="Courier New" w:hAnsi="Courier New" w:cs="Courier New"/>
          <w:sz w:val="20"/>
          <w:szCs w:val="20"/>
        </w:rPr>
      </w:pPr>
      <w:r>
        <w:rPr>
          <w:rFonts w:ascii="Courier New" w:hAnsi="Courier New" w:cs="Courier New"/>
          <w:sz w:val="20"/>
          <w:szCs w:val="20"/>
        </w:rPr>
        <w:t>│                              │                            недвижимости)│,</w:t>
      </w:r>
    </w:p>
    <w:p w:rsidR="00CE699F" w:rsidRDefault="00CE699F">
      <w:pPr>
        <w:pStyle w:val="ConsPlusCell"/>
        <w:rPr>
          <w:rFonts w:ascii="Courier New" w:hAnsi="Courier New" w:cs="Courier New"/>
          <w:sz w:val="20"/>
          <w:szCs w:val="20"/>
        </w:rPr>
      </w:pPr>
      <w:r>
        <w:rPr>
          <w:rFonts w:ascii="Courier New" w:hAnsi="Courier New" w:cs="Courier New"/>
          <w:sz w:val="20"/>
          <w:szCs w:val="20"/>
        </w:rPr>
        <w:t>└──────────────────────────────┴─────────────────────────────────────────┘</w:t>
      </w:r>
    </w:p>
    <w:p w:rsidR="00CE699F" w:rsidRDefault="00CE699F">
      <w:pPr>
        <w:pStyle w:val="ConsPlusCell"/>
        <w:rPr>
          <w:rFonts w:ascii="Courier New" w:hAnsi="Courier New" w:cs="Courier New"/>
          <w:sz w:val="20"/>
          <w:szCs w:val="20"/>
        </w:rPr>
      </w:pPr>
      <w:r>
        <w:rPr>
          <w:rFonts w:ascii="Courier New" w:hAnsi="Courier New" w:cs="Courier New"/>
          <w:sz w:val="20"/>
          <w:szCs w:val="20"/>
        </w:rPr>
        <w:t xml:space="preserve">                                 (указывается адрес объекта недвижимости)</w:t>
      </w:r>
    </w:p>
    <w:p w:rsidR="00CE699F" w:rsidRDefault="00CE699F">
      <w:pPr>
        <w:pStyle w:val="ConsPlusCell"/>
        <w:rPr>
          <w:rFonts w:ascii="Courier New" w:hAnsi="Courier New" w:cs="Courier New"/>
          <w:sz w:val="20"/>
          <w:szCs w:val="20"/>
        </w:rPr>
      </w:pPr>
      <w:r>
        <w:rPr>
          <w:rFonts w:ascii="Courier New" w:hAnsi="Courier New" w:cs="Courier New"/>
          <w:sz w:val="20"/>
          <w:szCs w:val="20"/>
        </w:rPr>
        <w:t xml:space="preserve">                                                             при наличии)</w:t>
      </w: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pStyle w:val="ConsPlusNonformat"/>
      </w:pPr>
      <w:r>
        <w:t>поданное    на  основании   установления   рыночной     стоимости   объекта</w:t>
      </w:r>
    </w:p>
    <w:p w:rsidR="00CE699F" w:rsidRDefault="00CE699F">
      <w:pPr>
        <w:pStyle w:val="ConsPlusNonformat"/>
      </w:pPr>
      <w:r>
        <w:t>недвижимости (далее - заявление), в размере _______________________________</w:t>
      </w:r>
    </w:p>
    <w:p w:rsidR="00CE699F" w:rsidRDefault="00CE699F">
      <w:pPr>
        <w:pStyle w:val="ConsPlusNonformat"/>
      </w:pPr>
      <w:r>
        <w:t xml:space="preserve">                                                  (цифрами и прописью</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указывается величина рыночной стоимости)</w:t>
      </w:r>
    </w:p>
    <w:p w:rsidR="00CE699F" w:rsidRDefault="00CE699F">
      <w:pPr>
        <w:pStyle w:val="ConsPlusNonformat"/>
      </w:pPr>
      <w:r>
        <w:t>по состоянию на "__" __________ ____ г. (далее - рыночная стоимость объекта</w:t>
      </w:r>
    </w:p>
    <w:p w:rsidR="00CE699F" w:rsidRDefault="00CE699F">
      <w:pPr>
        <w:pStyle w:val="ConsPlusNonformat"/>
      </w:pPr>
      <w:r>
        <w:t>недвижимости) в отчете об оценке __________________________________________</w:t>
      </w:r>
    </w:p>
    <w:p w:rsidR="00CE699F" w:rsidRDefault="00CE699F">
      <w:pPr>
        <w:pStyle w:val="ConsPlusNonformat"/>
      </w:pPr>
      <w:r>
        <w:t xml:space="preserve">                                (дата составления и порядковый номер отчета)</w:t>
      </w:r>
    </w:p>
    <w:p w:rsidR="00CE699F" w:rsidRDefault="00CE699F">
      <w:pPr>
        <w:pStyle w:val="ConsPlusNonformat"/>
      </w:pPr>
      <w:r>
        <w:t>(далее  -  отчет  об  оценке),  составленном  оценщиком  (далее  - оценщик,</w:t>
      </w:r>
    </w:p>
    <w:p w:rsidR="00CE699F" w:rsidRDefault="00CE699F">
      <w:pPr>
        <w:pStyle w:val="ConsPlusNonformat"/>
      </w:pPr>
      <w:r>
        <w:t>составивший отчет об оценке):</w:t>
      </w:r>
    </w:p>
    <w:p w:rsidR="00CE699F" w:rsidRDefault="00CE699F">
      <w:pPr>
        <w:pStyle w:val="ConsPlusNonformat"/>
      </w:pPr>
    </w:p>
    <w:p w:rsidR="00CE699F" w:rsidRDefault="00CE699F">
      <w:pPr>
        <w:pStyle w:val="ConsPlusNonformat"/>
      </w:pPr>
      <w:r>
        <w:t>______________________ _____________________________ ______________________</w:t>
      </w:r>
    </w:p>
    <w:p w:rsidR="00CE699F" w:rsidRDefault="00CE699F">
      <w:pPr>
        <w:pStyle w:val="ConsPlusNonformat"/>
      </w:pPr>
      <w:r>
        <w:t>фамилия, имя, отчество наименование саморегулируемой  реквизиты документа,</w:t>
      </w:r>
    </w:p>
    <w:p w:rsidR="00CE699F" w:rsidRDefault="00CE699F">
      <w:pPr>
        <w:pStyle w:val="ConsPlusNonformat"/>
      </w:pPr>
      <w:r>
        <w:t xml:space="preserve">      оценщика         организации оценщиков, членом    подтверждающего</w:t>
      </w:r>
    </w:p>
    <w:p w:rsidR="00CE699F" w:rsidRDefault="00CE699F">
      <w:pPr>
        <w:pStyle w:val="ConsPlusNonformat"/>
      </w:pPr>
      <w:r>
        <w:t xml:space="preserve">                         которой является оценщик      членство оценщика</w:t>
      </w:r>
    </w:p>
    <w:p w:rsidR="00CE699F" w:rsidRDefault="00CE699F">
      <w:pPr>
        <w:pStyle w:val="ConsPlusNonformat"/>
      </w:pPr>
      <w:r>
        <w:t xml:space="preserve">                                                       в саморегулируемой</w:t>
      </w:r>
    </w:p>
    <w:p w:rsidR="00CE699F" w:rsidRDefault="00CE699F">
      <w:pPr>
        <w:pStyle w:val="ConsPlusNonformat"/>
      </w:pPr>
      <w:r>
        <w:t xml:space="preserve">                                                     организации оценщиков</w:t>
      </w:r>
    </w:p>
    <w:p w:rsidR="00CE699F" w:rsidRDefault="00CE699F">
      <w:pPr>
        <w:pStyle w:val="ConsPlusNonformat"/>
      </w:pPr>
    </w:p>
    <w:p w:rsidR="00CE699F" w:rsidRDefault="00CE699F">
      <w:pPr>
        <w:pStyle w:val="ConsPlusNonformat"/>
      </w:pPr>
      <w:r>
        <w:t>______________________ _____________________________ ______________________</w:t>
      </w:r>
    </w:p>
    <w:p w:rsidR="00CE699F" w:rsidRDefault="00CE699F">
      <w:pPr>
        <w:pStyle w:val="ConsPlusNonformat"/>
      </w:pPr>
      <w:r>
        <w:t>фамилия, имя, отчество наименование саморегулируемой  реквизиты документа,</w:t>
      </w:r>
    </w:p>
    <w:p w:rsidR="00CE699F" w:rsidRDefault="00CE699F">
      <w:pPr>
        <w:pStyle w:val="ConsPlusNonformat"/>
      </w:pPr>
      <w:r>
        <w:t xml:space="preserve">      оценщика         организации оценщиков, членом    подтверждающего</w:t>
      </w:r>
    </w:p>
    <w:p w:rsidR="00CE699F" w:rsidRDefault="00CE699F">
      <w:pPr>
        <w:pStyle w:val="ConsPlusNonformat"/>
      </w:pPr>
      <w:r>
        <w:t xml:space="preserve">                         которой является оценщик      членство оценщика</w:t>
      </w:r>
    </w:p>
    <w:p w:rsidR="00CE699F" w:rsidRDefault="00CE699F">
      <w:pPr>
        <w:pStyle w:val="ConsPlusNonformat"/>
      </w:pPr>
      <w:r>
        <w:t xml:space="preserve">                                                       в саморегулируемой</w:t>
      </w:r>
    </w:p>
    <w:p w:rsidR="00CE699F" w:rsidRDefault="00CE699F">
      <w:pPr>
        <w:pStyle w:val="ConsPlusNonformat"/>
      </w:pPr>
      <w:r>
        <w:t xml:space="preserve">                                                     организации оценщиков</w:t>
      </w:r>
    </w:p>
    <w:p w:rsidR="00CE699F" w:rsidRDefault="00CE699F">
      <w:pPr>
        <w:pStyle w:val="ConsPlusNonformat"/>
      </w:pPr>
    </w:p>
    <w:p w:rsidR="00CE699F" w:rsidRDefault="00CE699F">
      <w:pPr>
        <w:pStyle w:val="ConsPlusNonformat"/>
      </w:pPr>
      <w:r>
        <w:t>______________________ _____________________________ _____________________.</w:t>
      </w:r>
    </w:p>
    <w:p w:rsidR="00CE699F" w:rsidRDefault="00CE699F">
      <w:pPr>
        <w:pStyle w:val="ConsPlusNonformat"/>
      </w:pPr>
      <w:r>
        <w:t>фамилия, имя, отчество наименование саморегулируемой  реквизиты документа,</w:t>
      </w:r>
    </w:p>
    <w:p w:rsidR="00CE699F" w:rsidRDefault="00CE699F">
      <w:pPr>
        <w:pStyle w:val="ConsPlusNonformat"/>
      </w:pPr>
      <w:r>
        <w:t xml:space="preserve">      оценщика         организации оценщиков, членом    подтверждающего</w:t>
      </w:r>
    </w:p>
    <w:p w:rsidR="00CE699F" w:rsidRDefault="00CE699F">
      <w:pPr>
        <w:pStyle w:val="ConsPlusNonformat"/>
      </w:pPr>
      <w:r>
        <w:t xml:space="preserve">                         которой является оценщик      членство оценщика</w:t>
      </w:r>
    </w:p>
    <w:p w:rsidR="00CE699F" w:rsidRDefault="00CE699F">
      <w:pPr>
        <w:pStyle w:val="ConsPlusNonformat"/>
      </w:pPr>
      <w:r>
        <w:t xml:space="preserve">                                                       в саморегулируемой</w:t>
      </w:r>
    </w:p>
    <w:p w:rsidR="00CE699F" w:rsidRDefault="00CE699F">
      <w:pPr>
        <w:pStyle w:val="ConsPlusNonformat"/>
      </w:pPr>
      <w:r>
        <w:t xml:space="preserve">                                                     организации оценщиков</w:t>
      </w:r>
    </w:p>
    <w:p w:rsidR="00CE699F" w:rsidRDefault="00CE699F">
      <w:pPr>
        <w:pStyle w:val="ConsPlusNonformat"/>
      </w:pPr>
    </w:p>
    <w:p w:rsidR="00CE699F" w:rsidRDefault="00CE699F">
      <w:pPr>
        <w:pStyle w:val="ConsPlusNonformat"/>
      </w:pPr>
      <w:r>
        <w:t xml:space="preserve">    Заявителем _______________________________ &lt;9&gt; в комиссию положительное</w:t>
      </w:r>
    </w:p>
    <w:p w:rsidR="00CE699F" w:rsidRDefault="00CE699F">
      <w:pPr>
        <w:pStyle w:val="ConsPlusNonformat"/>
      </w:pPr>
      <w:r>
        <w:t>экспертное заключение &lt;10&gt;</w:t>
      </w:r>
    </w:p>
    <w:p w:rsidR="00CE699F" w:rsidRDefault="00CE699F">
      <w:pPr>
        <w:pStyle w:val="ConsPlusNonformat"/>
      </w:pPr>
    </w:p>
    <w:p w:rsidR="00CE699F" w:rsidRDefault="00CE699F">
      <w:pPr>
        <w:pStyle w:val="ConsPlusNonformat"/>
      </w:pPr>
      <w:r>
        <w:t>_________________ ________________ _________________ ______________________</w:t>
      </w:r>
    </w:p>
    <w:p w:rsidR="00CE699F" w:rsidRDefault="00CE699F">
      <w:pPr>
        <w:pStyle w:val="ConsPlusNonformat"/>
      </w:pPr>
      <w:r>
        <w:t>номер экспертного дата составления   наименование    фамилия, имя, отчество</w:t>
      </w:r>
    </w:p>
    <w:p w:rsidR="00CE699F" w:rsidRDefault="00CE699F">
      <w:pPr>
        <w:pStyle w:val="ConsPlusNonformat"/>
      </w:pPr>
      <w:r>
        <w:t xml:space="preserve">   заключения       экспертного    саморегулируемой         эксперта</w:t>
      </w:r>
    </w:p>
    <w:p w:rsidR="00CE699F" w:rsidRDefault="00CE699F">
      <w:pPr>
        <w:pStyle w:val="ConsPlusNonformat"/>
      </w:pPr>
      <w:r>
        <w:t xml:space="preserve">                     заключения       организации       саморегулируемой</w:t>
      </w:r>
    </w:p>
    <w:p w:rsidR="00CE699F" w:rsidRDefault="00CE699F">
      <w:pPr>
        <w:pStyle w:val="ConsPlusNonformat"/>
      </w:pPr>
      <w:r>
        <w:t xml:space="preserve">                                      оценщиков,     организации оценщиков,</w:t>
      </w:r>
    </w:p>
    <w:p w:rsidR="00CE699F" w:rsidRDefault="00CE699F">
      <w:pPr>
        <w:pStyle w:val="ConsPlusNonformat"/>
      </w:pPr>
      <w:r>
        <w:t xml:space="preserve">                                   экспертом которой     подготовившего</w:t>
      </w:r>
    </w:p>
    <w:p w:rsidR="00CE699F" w:rsidRDefault="00CE699F">
      <w:pPr>
        <w:pStyle w:val="ConsPlusNonformat"/>
      </w:pPr>
      <w:r>
        <w:t xml:space="preserve">                                     подготовлено    экспертное заключение</w:t>
      </w:r>
    </w:p>
    <w:p w:rsidR="00CE699F" w:rsidRDefault="00CE699F">
      <w:pPr>
        <w:pStyle w:val="ConsPlusNonformat"/>
      </w:pPr>
      <w:r>
        <w:t xml:space="preserve">                                      экспертное</w:t>
      </w:r>
    </w:p>
    <w:p w:rsidR="00CE699F" w:rsidRDefault="00CE699F">
      <w:pPr>
        <w:pStyle w:val="ConsPlusNonformat"/>
      </w:pPr>
      <w:r>
        <w:t xml:space="preserve">                                      заключение</w:t>
      </w:r>
    </w:p>
    <w:p w:rsidR="00CE699F" w:rsidRDefault="00CE699F">
      <w:pPr>
        <w:pStyle w:val="ConsPlusNonformat"/>
      </w:pPr>
    </w:p>
    <w:p w:rsidR="00CE699F" w:rsidRDefault="00CE699F">
      <w:pPr>
        <w:pStyle w:val="ConsPlusNonformat"/>
      </w:pPr>
      <w:r>
        <w:t>_________________ ________________ _________________ ______________________</w:t>
      </w:r>
    </w:p>
    <w:p w:rsidR="00CE699F" w:rsidRDefault="00CE699F">
      <w:pPr>
        <w:pStyle w:val="ConsPlusNonformat"/>
      </w:pPr>
      <w:r>
        <w:t>номер экспертного дата составления   наименование    фамилия, имя, отчество</w:t>
      </w:r>
    </w:p>
    <w:p w:rsidR="00CE699F" w:rsidRDefault="00CE699F">
      <w:pPr>
        <w:pStyle w:val="ConsPlusNonformat"/>
      </w:pPr>
      <w:r>
        <w:t xml:space="preserve">   заключения       экспертного    саморегулируемой         эксперта</w:t>
      </w:r>
    </w:p>
    <w:p w:rsidR="00CE699F" w:rsidRDefault="00CE699F">
      <w:pPr>
        <w:pStyle w:val="ConsPlusNonformat"/>
      </w:pPr>
      <w:r>
        <w:t xml:space="preserve">                     заключения       организации       саморегулируемой</w:t>
      </w:r>
    </w:p>
    <w:p w:rsidR="00CE699F" w:rsidRDefault="00CE699F">
      <w:pPr>
        <w:pStyle w:val="ConsPlusNonformat"/>
      </w:pPr>
      <w:r>
        <w:t xml:space="preserve">                                      оценщиков,     организации оценщиков,</w:t>
      </w:r>
    </w:p>
    <w:p w:rsidR="00CE699F" w:rsidRDefault="00CE699F">
      <w:pPr>
        <w:pStyle w:val="ConsPlusNonformat"/>
      </w:pPr>
      <w:r>
        <w:lastRenderedPageBreak/>
        <w:t xml:space="preserve">                                   экспертом которой     подготовившего</w:t>
      </w:r>
    </w:p>
    <w:p w:rsidR="00CE699F" w:rsidRDefault="00CE699F">
      <w:pPr>
        <w:pStyle w:val="ConsPlusNonformat"/>
      </w:pPr>
      <w:r>
        <w:t xml:space="preserve">                                     подготовлено    экспертное заключение</w:t>
      </w:r>
    </w:p>
    <w:p w:rsidR="00CE699F" w:rsidRDefault="00CE699F">
      <w:pPr>
        <w:pStyle w:val="ConsPlusNonformat"/>
      </w:pPr>
      <w:r>
        <w:t xml:space="preserve">                                      экспертное</w:t>
      </w:r>
    </w:p>
    <w:p w:rsidR="00CE699F" w:rsidRDefault="00CE699F">
      <w:pPr>
        <w:pStyle w:val="ConsPlusNonformat"/>
      </w:pPr>
      <w:r>
        <w:t xml:space="preserve">                                      заключение</w:t>
      </w:r>
    </w:p>
    <w:p w:rsidR="00CE699F" w:rsidRDefault="00CE699F">
      <w:pPr>
        <w:pStyle w:val="ConsPlusNonformat"/>
      </w:pPr>
    </w:p>
    <w:p w:rsidR="00CE699F" w:rsidRDefault="00CE699F">
      <w:pPr>
        <w:pStyle w:val="ConsPlusNonformat"/>
      </w:pPr>
      <w:r>
        <w:t>о  соответствии  отчета  об оценке требованиям законодательства  Российской</w:t>
      </w:r>
    </w:p>
    <w:p w:rsidR="00CE699F" w:rsidRDefault="00CE699F">
      <w:pPr>
        <w:pStyle w:val="ConsPlusNonformat"/>
      </w:pPr>
      <w:r>
        <w:t>Федерации  об  оценочной деятельности, в том числе требованиям Федерального</w:t>
      </w:r>
    </w:p>
    <w:p w:rsidR="00CE699F" w:rsidRDefault="00CE699F">
      <w:pPr>
        <w:pStyle w:val="ConsPlusNonformat"/>
      </w:pPr>
      <w:hyperlink r:id="rId25" w:history="1">
        <w:r>
          <w:rPr>
            <w:color w:val="0000FF"/>
          </w:rPr>
          <w:t>закона</w:t>
        </w:r>
      </w:hyperlink>
      <w:r>
        <w:t xml:space="preserve">  от 29 июля 1998 г. N 135-ФЗ "Об оценочной деятельности в Российской</w:t>
      </w:r>
    </w:p>
    <w:p w:rsidR="00CE699F" w:rsidRDefault="00CE699F">
      <w:pPr>
        <w:pStyle w:val="ConsPlusNonformat"/>
      </w:pPr>
      <w:r>
        <w:t>Федерации",  федеральных  стандартов  оценки и других актов уполномоченного</w:t>
      </w:r>
    </w:p>
    <w:p w:rsidR="00CE699F" w:rsidRDefault="00CE699F">
      <w:pPr>
        <w:pStyle w:val="ConsPlusNonformat"/>
      </w:pPr>
      <w:r>
        <w:t>федерального   органа,   осуществляющего  функции  по  нормативно-правовому</w:t>
      </w:r>
    </w:p>
    <w:p w:rsidR="00CE699F" w:rsidRDefault="00CE699F">
      <w:pPr>
        <w:pStyle w:val="ConsPlusNonformat"/>
      </w:pPr>
      <w:r>
        <w:t>регулированию  оценочной  деятельности,  требованиям  стандартов  и  правил</w:t>
      </w:r>
    </w:p>
    <w:p w:rsidR="00CE699F" w:rsidRDefault="00CE699F">
      <w:pPr>
        <w:pStyle w:val="ConsPlusNonformat"/>
      </w:pPr>
      <w:r>
        <w:t>оценочной   деятельности  саморегулируемой  организации  оценщиков,  членом</w:t>
      </w:r>
    </w:p>
    <w:p w:rsidR="00CE699F" w:rsidRDefault="00CE699F">
      <w:pPr>
        <w:pStyle w:val="ConsPlusNonformat"/>
      </w:pPr>
      <w:r>
        <w:t>которой   является   оценщик,   составивший   отчет   об  оценке  (далее  -</w:t>
      </w:r>
    </w:p>
    <w:p w:rsidR="00CE699F" w:rsidRDefault="00CE699F">
      <w:pPr>
        <w:pStyle w:val="ConsPlusNonformat"/>
      </w:pPr>
      <w:r>
        <w:t>положительное экспертное заключение).</w:t>
      </w:r>
    </w:p>
    <w:p w:rsidR="00CE699F" w:rsidRDefault="00CE699F">
      <w:pPr>
        <w:pStyle w:val="ConsPlusNonformat"/>
      </w:pPr>
    </w:p>
    <w:p w:rsidR="00CE699F" w:rsidRDefault="00CE699F">
      <w:pPr>
        <w:pStyle w:val="ConsPlusNonformat"/>
      </w:pPr>
      <w:r>
        <w:t xml:space="preserve">               В РЕЗУЛЬТАТЕ РАССМОТРЕНИЯ ЗАЯВЛЕНИЯ КОМИССИЕЙ</w:t>
      </w:r>
    </w:p>
    <w:p w:rsidR="00CE699F" w:rsidRDefault="00CE699F">
      <w:pPr>
        <w:pStyle w:val="ConsPlusNonformat"/>
      </w:pPr>
    </w:p>
    <w:p w:rsidR="00CE699F" w:rsidRDefault="00CE699F">
      <w:pPr>
        <w:pStyle w:val="ConsPlusNonformat"/>
      </w:pPr>
      <w:r>
        <w:t xml:space="preserve">    установлено отличие рыночной стоимости объекта недвижимости от:</w:t>
      </w:r>
    </w:p>
    <w:p w:rsidR="00CE699F" w:rsidRDefault="00CE699F">
      <w:pPr>
        <w:pStyle w:val="ConsPlusNonformat"/>
      </w:pPr>
      <w:r>
        <w:t xml:space="preserve">    кадастровой стоимости  объекта  недвижимости,  определенной  в  размере</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(цифрами и прописью указывается величина кадастровой стоимости)</w:t>
      </w:r>
    </w:p>
    <w:p w:rsidR="00CE699F" w:rsidRDefault="00CE699F">
      <w:pPr>
        <w:pStyle w:val="ConsPlusNonformat"/>
      </w:pPr>
      <w:r>
        <w:t>по состоянию на "__" ___________ ____ г., указанной в отчете об определении</w:t>
      </w:r>
    </w:p>
    <w:p w:rsidR="00CE699F" w:rsidRDefault="00CE699F">
      <w:pPr>
        <w:pStyle w:val="ConsPlusNonformat"/>
      </w:pPr>
      <w:r>
        <w:t>кадастровой стоимости _____________________________________________________</w:t>
      </w:r>
    </w:p>
    <w:p w:rsidR="00CE699F" w:rsidRDefault="00CE699F">
      <w:pPr>
        <w:pStyle w:val="ConsPlusNonformat"/>
      </w:pPr>
      <w:r>
        <w:t xml:space="preserve">                         (указываются дата составления и порядковый номер</w:t>
      </w:r>
    </w:p>
    <w:p w:rsidR="00CE699F" w:rsidRDefault="00CE699F">
      <w:pPr>
        <w:pStyle w:val="ConsPlusNonformat"/>
      </w:pPr>
      <w:r>
        <w:t xml:space="preserve">                           отчета об определении кадастровой стоимости)</w:t>
      </w:r>
    </w:p>
    <w:p w:rsidR="00CE699F" w:rsidRDefault="00CE699F">
      <w:pPr>
        <w:pStyle w:val="ConsPlusNonformat"/>
      </w:pPr>
      <w:r>
        <w:t>и утвержденной ____________________________________________________________</w:t>
      </w:r>
    </w:p>
    <w:p w:rsidR="00CE699F" w:rsidRDefault="00CE699F">
      <w:pPr>
        <w:pStyle w:val="ConsPlusNonformat"/>
      </w:pPr>
      <w:r>
        <w:t xml:space="preserve">                (указываются реквизиты акта, которым утверждена кадастровая</w:t>
      </w:r>
    </w:p>
    <w:p w:rsidR="00CE699F" w:rsidRDefault="00CE699F">
      <w:pPr>
        <w:pStyle w:val="ConsPlusNonformat"/>
      </w:pPr>
      <w:r>
        <w:t xml:space="preserve">                                       стоимость)</w:t>
      </w:r>
    </w:p>
    <w:p w:rsidR="00CE699F" w:rsidRDefault="00CE699F">
      <w:pPr>
        <w:pStyle w:val="ConsPlusNonformat"/>
      </w:pPr>
      <w:r>
        <w:t>(далее - кадастровая стоимость объекта недвижимости) &lt;11&gt;;</w:t>
      </w:r>
    </w:p>
    <w:p w:rsidR="00CE699F" w:rsidRDefault="00CE699F">
      <w:pPr>
        <w:pStyle w:val="ConsPlusNonformat"/>
      </w:pPr>
      <w:r>
        <w:t xml:space="preserve">    кадастровой стоимости  объекта  недвижимости,  определенной  в  размере</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(цифрами и прописью указывается величина кадастровой стоимости)</w:t>
      </w:r>
    </w:p>
    <w:p w:rsidR="00CE699F" w:rsidRDefault="00CE699F">
      <w:pPr>
        <w:pStyle w:val="ConsPlusNonformat"/>
      </w:pPr>
      <w:r>
        <w:t>по состоянию на "__" _______________ ____ г., отраженной в Акте определения</w:t>
      </w:r>
    </w:p>
    <w:p w:rsidR="00CE699F" w:rsidRDefault="00CE699F">
      <w:pPr>
        <w:pStyle w:val="ConsPlusNonformat"/>
      </w:pPr>
      <w:r>
        <w:t>кадастровой стоимости _____________________________________________________</w:t>
      </w:r>
    </w:p>
    <w:p w:rsidR="00CE699F" w:rsidRDefault="00CE699F">
      <w:pPr>
        <w:pStyle w:val="ConsPlusNonformat"/>
      </w:pPr>
      <w:r>
        <w:t xml:space="preserve">                       (указываются реквизиты Акта определения кадастровой</w:t>
      </w:r>
    </w:p>
    <w:p w:rsidR="00CE699F" w:rsidRDefault="00CE699F">
      <w:pPr>
        <w:pStyle w:val="ConsPlusNonformat"/>
      </w:pPr>
      <w:r>
        <w:t xml:space="preserve">                                        стоимости)</w:t>
      </w:r>
    </w:p>
    <w:p w:rsidR="00CE699F" w:rsidRDefault="00CE699F">
      <w:pPr>
        <w:pStyle w:val="ConsPlusNonformat"/>
      </w:pPr>
      <w:r>
        <w:t>(далее - кадастровая  стоимость   объекта  недвижимости), &lt;12&gt;  составляет</w:t>
      </w:r>
    </w:p>
    <w:p w:rsidR="00CE699F" w:rsidRDefault="00CE699F">
      <w:pPr>
        <w:pStyle w:val="ConsPlusNonformat"/>
      </w:pPr>
      <w:r>
        <w:t>____________________________________________________________________, &lt;13&gt;</w:t>
      </w:r>
    </w:p>
    <w:p w:rsidR="00CE699F" w:rsidRDefault="00CE699F">
      <w:pPr>
        <w:pStyle w:val="ConsPlusNonformat"/>
      </w:pPr>
      <w:r>
        <w:t>а именно: ________________________________________________ процентов &lt;14&gt;.</w:t>
      </w:r>
    </w:p>
    <w:p w:rsidR="00CE699F" w:rsidRDefault="00CE699F">
      <w:pPr>
        <w:pStyle w:val="ConsPlusNonformat"/>
      </w:pPr>
      <w:r>
        <w:t xml:space="preserve">          (цифрами и прописью указывается величина отличия</w:t>
      </w:r>
    </w:p>
    <w:p w:rsidR="00CE699F" w:rsidRDefault="00CE699F">
      <w:pPr>
        <w:pStyle w:val="ConsPlusNonformat"/>
      </w:pPr>
      <w:r>
        <w:t xml:space="preserve">                            в процентах)</w:t>
      </w:r>
    </w:p>
    <w:p w:rsidR="00CE699F" w:rsidRDefault="00CE699F">
      <w:pPr>
        <w:pStyle w:val="ConsPlusNonformat"/>
      </w:pPr>
    </w:p>
    <w:p w:rsidR="00CE699F" w:rsidRDefault="00CE699F">
      <w:pPr>
        <w:pStyle w:val="ConsPlusNonformat"/>
      </w:pPr>
      <w:r>
        <w:t xml:space="preserve">    Оформление  и  содержание  отчета  об  оценке соответствуют требованиям</w:t>
      </w:r>
    </w:p>
    <w:p w:rsidR="00CE699F" w:rsidRDefault="00CE699F">
      <w:pPr>
        <w:pStyle w:val="ConsPlusNonformat"/>
      </w:pPr>
      <w:hyperlink r:id="rId26" w:history="1">
        <w:r>
          <w:rPr>
            <w:color w:val="0000FF"/>
          </w:rPr>
          <w:t>статьи  11</w:t>
        </w:r>
      </w:hyperlink>
      <w:r>
        <w:t xml:space="preserve">  Федерального  закона  от 29 июля 1998 г. N 135-ФЗ "Об оценочной</w:t>
      </w:r>
    </w:p>
    <w:p w:rsidR="00CE699F" w:rsidRDefault="00CE699F">
      <w:pPr>
        <w:pStyle w:val="ConsPlusNonformat"/>
      </w:pPr>
      <w:r>
        <w:t>деятельности  в  Российской  Федерации", требованиям к содержанию отчета об</w:t>
      </w:r>
    </w:p>
    <w:p w:rsidR="00CE699F" w:rsidRDefault="00CE699F">
      <w:pPr>
        <w:pStyle w:val="ConsPlusNonformat"/>
      </w:pPr>
      <w:r>
        <w:t>оценке,  к  описанию  в  отчете  об  оценке  информации,  используемой  при</w:t>
      </w:r>
    </w:p>
    <w:p w:rsidR="00CE699F" w:rsidRDefault="00CE699F">
      <w:pPr>
        <w:pStyle w:val="ConsPlusNonformat"/>
      </w:pPr>
      <w:r>
        <w:t>проведении оценки, установленным федеральными стандартами оценки &lt;15&gt;.</w:t>
      </w:r>
    </w:p>
    <w:p w:rsidR="00CE699F" w:rsidRDefault="00CE699F">
      <w:pPr>
        <w:pStyle w:val="ConsPlusNonformat"/>
      </w:pPr>
      <w:r>
        <w:t xml:space="preserve">    Оформление  и  (или)  содержание  отчета  об  оценке  не  соответствуют</w:t>
      </w:r>
    </w:p>
    <w:p w:rsidR="00CE699F" w:rsidRDefault="00CE699F">
      <w:pPr>
        <w:pStyle w:val="ConsPlusNonformat"/>
      </w:pPr>
      <w:r>
        <w:t xml:space="preserve">требованиям  </w:t>
      </w:r>
      <w:hyperlink r:id="rId27" w:history="1">
        <w:r>
          <w:rPr>
            <w:color w:val="0000FF"/>
          </w:rPr>
          <w:t>статьи  11</w:t>
        </w:r>
      </w:hyperlink>
      <w:r>
        <w:t xml:space="preserve"> Федерального закона от 29 июля 1998 г. N 135-ФЗ "Об</w:t>
      </w:r>
    </w:p>
    <w:p w:rsidR="00CE699F" w:rsidRDefault="00CE699F">
      <w:pPr>
        <w:pStyle w:val="ConsPlusNonformat"/>
      </w:pPr>
      <w:r>
        <w:t>оценочной  деятельности  в  Российской Федерации", требованиям к содержанию</w:t>
      </w:r>
    </w:p>
    <w:p w:rsidR="00CE699F" w:rsidRDefault="00CE699F">
      <w:pPr>
        <w:pStyle w:val="ConsPlusNonformat"/>
      </w:pPr>
      <w:r>
        <w:t>отчета  об  оценке,  к описанию в отчете об оценке информации, используемой</w:t>
      </w:r>
    </w:p>
    <w:p w:rsidR="00CE699F" w:rsidRDefault="00CE699F">
      <w:pPr>
        <w:pStyle w:val="ConsPlusNonformat"/>
      </w:pPr>
      <w:r>
        <w:t>при  проведении  оценки,  установленным федеральным стандартами оценки, что</w:t>
      </w:r>
    </w:p>
    <w:p w:rsidR="00CE699F" w:rsidRDefault="00CE699F">
      <w:pPr>
        <w:pStyle w:val="ConsPlusNonformat"/>
      </w:pPr>
      <w:r>
        <w:t>выражается в том, что _____________________________________________________</w:t>
      </w:r>
    </w:p>
    <w:p w:rsidR="00CE699F" w:rsidRDefault="00CE699F">
      <w:pPr>
        <w:pStyle w:val="ConsPlusNonformat"/>
      </w:pPr>
      <w:r>
        <w:t xml:space="preserve">                       (указываются несоответствия оформления и содержания</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отчета об оценке с обоснованием и ссылками на положения нормативных</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правовых актов)</w:t>
      </w:r>
    </w:p>
    <w:p w:rsidR="00CE699F" w:rsidRDefault="00CE699F">
      <w:pPr>
        <w:pStyle w:val="ConsPlusNonformat"/>
      </w:pPr>
      <w:r>
        <w:t>___________________________________________________________________________</w:t>
      </w:r>
    </w:p>
    <w:p w:rsidR="00CE699F" w:rsidRDefault="00CE699F">
      <w:pPr>
        <w:pStyle w:val="ConsPlusNonformat"/>
      </w:pPr>
      <w:r>
        <w:t>___________________________________________________________________________</w:t>
      </w:r>
    </w:p>
    <w:p w:rsidR="00CE699F" w:rsidRDefault="00CE699F">
      <w:pPr>
        <w:pStyle w:val="ConsPlusNonformat"/>
      </w:pPr>
      <w:r>
        <w:t>____________________________________________________________________ &lt;16&gt;.</w:t>
      </w:r>
    </w:p>
    <w:p w:rsidR="00CE699F" w:rsidRDefault="00CE699F">
      <w:pPr>
        <w:pStyle w:val="ConsPlusNonformat"/>
      </w:pPr>
      <w:r>
        <w:t xml:space="preserve">    Положительное    экспертное   заключение   соответствует   требованиям,</w:t>
      </w:r>
    </w:p>
    <w:p w:rsidR="00CE699F" w:rsidRDefault="00CE699F">
      <w:pPr>
        <w:pStyle w:val="ConsPlusNonformat"/>
      </w:pPr>
      <w:r>
        <w:t>установленным к нему законодательством Российской Федерации &lt;17&gt;.</w:t>
      </w:r>
    </w:p>
    <w:p w:rsidR="00CE699F" w:rsidRDefault="00CE699F">
      <w:pPr>
        <w:pStyle w:val="ConsPlusNonformat"/>
      </w:pPr>
      <w:r>
        <w:t xml:space="preserve">    Положительное   экспертное  заключение  не  соответствует  требованиям,</w:t>
      </w:r>
    </w:p>
    <w:p w:rsidR="00CE699F" w:rsidRDefault="00CE699F">
      <w:pPr>
        <w:pStyle w:val="ConsPlusNonformat"/>
      </w:pPr>
      <w:r>
        <w:lastRenderedPageBreak/>
        <w:t>установленным к нему законодательством Российской Федерации, что выражается</w:t>
      </w:r>
    </w:p>
    <w:p w:rsidR="00CE699F" w:rsidRDefault="00CE699F">
      <w:pPr>
        <w:pStyle w:val="ConsPlusNonformat"/>
      </w:pPr>
      <w:r>
        <w:t>в том, что ________________________________________________________________</w:t>
      </w:r>
    </w:p>
    <w:p w:rsidR="00CE699F" w:rsidRDefault="00CE699F">
      <w:pPr>
        <w:pStyle w:val="ConsPlusNonformat"/>
      </w:pPr>
      <w:r>
        <w:t xml:space="preserve">                (указываются несоответствия положительного экспертного</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заключения требованиям, установленным к нему законодательством Российской</w:t>
      </w:r>
    </w:p>
    <w:p w:rsidR="00CE699F" w:rsidRDefault="00CE699F">
      <w:pPr>
        <w:pStyle w:val="ConsPlusNonformat"/>
      </w:pPr>
      <w:r>
        <w:t>___________________________________________________________________________</w:t>
      </w:r>
    </w:p>
    <w:p w:rsidR="00CE699F" w:rsidRDefault="00CE699F">
      <w:pPr>
        <w:pStyle w:val="ConsPlusNonformat"/>
      </w:pPr>
      <w:r>
        <w:t xml:space="preserve">    Федерации, с обоснованием и ссылками на нормативные правовые акты)</w:t>
      </w:r>
    </w:p>
    <w:p w:rsidR="00CE699F" w:rsidRDefault="00CE699F">
      <w:pPr>
        <w:pStyle w:val="ConsPlusNonformat"/>
      </w:pPr>
      <w:r>
        <w:t>___________________________________________________________________________</w:t>
      </w:r>
    </w:p>
    <w:p w:rsidR="00CE699F" w:rsidRDefault="00CE699F">
      <w:pPr>
        <w:pStyle w:val="ConsPlusNonformat"/>
      </w:pPr>
      <w:r>
        <w:t>___________________________________________________________________________</w:t>
      </w:r>
    </w:p>
    <w:p w:rsidR="00CE699F" w:rsidRDefault="00CE699F">
      <w:pPr>
        <w:pStyle w:val="ConsPlusNonformat"/>
      </w:pPr>
      <w:r>
        <w:t>____________________________________________________________________ &lt;18&gt;.</w:t>
      </w:r>
    </w:p>
    <w:p w:rsidR="00CE699F" w:rsidRDefault="00CE699F">
      <w:pPr>
        <w:pStyle w:val="ConsPlusNonformat"/>
      </w:pPr>
      <w:r>
        <w:t xml:space="preserve">    По результатам рассмотрения заявления комиссия РЕШИЛА:</w:t>
      </w:r>
    </w:p>
    <w:p w:rsidR="00CE699F" w:rsidRDefault="00CE699F">
      <w:pPr>
        <w:pStyle w:val="ConsPlusNonformat"/>
      </w:pPr>
      <w:r>
        <w:t xml:space="preserve">    определить   кадастровую   стоимость  объекта  недвижимости  в  размере</w:t>
      </w:r>
    </w:p>
    <w:p w:rsidR="00CE699F" w:rsidRDefault="00CE699F">
      <w:pPr>
        <w:pStyle w:val="ConsPlusNonformat"/>
      </w:pPr>
      <w:r>
        <w:t>рыночной  стоимости объекта недвижимости, установленной в отчете об оценке;</w:t>
      </w:r>
    </w:p>
    <w:p w:rsidR="00CE699F" w:rsidRDefault="00CE699F">
      <w:pPr>
        <w:pStyle w:val="ConsPlusNonformat"/>
      </w:pPr>
      <w:r>
        <w:t>&lt;19&gt;</w:t>
      </w:r>
    </w:p>
    <w:p w:rsidR="00CE699F" w:rsidRDefault="00CE699F">
      <w:pPr>
        <w:pStyle w:val="ConsPlusNonformat"/>
      </w:pPr>
      <w:r>
        <w:t xml:space="preserve">    отклонить заявление &lt;20&gt;.</w:t>
      </w:r>
    </w:p>
    <w:p w:rsidR="00CE699F" w:rsidRDefault="00CE699F">
      <w:pPr>
        <w:pStyle w:val="ConsPlusNonformat"/>
      </w:pPr>
    </w:p>
    <w:p w:rsidR="00CE699F" w:rsidRDefault="00CE699F">
      <w:pPr>
        <w:pStyle w:val="ConsPlusNonformat"/>
      </w:pPr>
      <w:r>
        <w:t xml:space="preserve">    Настоящее решение может быть оспорено в арбитражном суде.</w:t>
      </w:r>
    </w:p>
    <w:p w:rsidR="00CE699F" w:rsidRDefault="00CE699F">
      <w:pPr>
        <w:pStyle w:val="ConsPlusNonformat"/>
      </w:pPr>
    </w:p>
    <w:p w:rsidR="00CE699F" w:rsidRDefault="00CE699F">
      <w:pPr>
        <w:pStyle w:val="ConsPlusNonformat"/>
      </w:pPr>
      <w:r>
        <w:t>Председатель комиссии</w:t>
      </w:r>
    </w:p>
    <w:p w:rsidR="00CE699F" w:rsidRDefault="00CE699F">
      <w:pPr>
        <w:pStyle w:val="ConsPlusNonformat"/>
      </w:pPr>
      <w:r>
        <w:t>(лицо, замещающее</w:t>
      </w:r>
    </w:p>
    <w:p w:rsidR="00CE699F" w:rsidRDefault="00CE699F">
      <w:pPr>
        <w:pStyle w:val="ConsPlusNonformat"/>
      </w:pPr>
      <w:r>
        <w:t>председателя комиссии)  _______________   _________________________________</w:t>
      </w:r>
    </w:p>
    <w:p w:rsidR="00CE699F" w:rsidRDefault="00CE699F">
      <w:pPr>
        <w:pStyle w:val="ConsPlusNonformat"/>
      </w:pPr>
      <w:r>
        <w:t xml:space="preserve">                           (подпись)             (фамилия, инициалы)</w:t>
      </w:r>
    </w:p>
    <w:p w:rsidR="00CE699F" w:rsidRDefault="00CE699F">
      <w:pPr>
        <w:pStyle w:val="ConsPlusNonformat"/>
      </w:pPr>
    </w:p>
    <w:p w:rsidR="00CE699F" w:rsidRDefault="00CE699F">
      <w:pPr>
        <w:pStyle w:val="ConsPlusNonformat"/>
      </w:pPr>
      <w:r>
        <w:t>Секретарь комиссии      _______________   _________________________________</w:t>
      </w:r>
    </w:p>
    <w:p w:rsidR="00CE699F" w:rsidRDefault="00CE699F">
      <w:pPr>
        <w:pStyle w:val="ConsPlusNonformat"/>
      </w:pPr>
      <w:r>
        <w:t xml:space="preserve">                           (подпись)             (фамилия, инициалы)</w:t>
      </w:r>
    </w:p>
    <w:p w:rsidR="00CE699F" w:rsidRDefault="00CE699F">
      <w:pPr>
        <w:widowControl w:val="0"/>
        <w:autoSpaceDE w:val="0"/>
        <w:autoSpaceDN w:val="0"/>
        <w:adjustRightInd w:val="0"/>
        <w:spacing w:after="0" w:line="240" w:lineRule="auto"/>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&lt;8&gt; Указывается в случае, если заявление подано представителем юридического лица, органа государственной власти, органа местного самоуправления.</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&lt;9&gt; Указывается "представлено" или "не представлено".</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&lt;10&gt; Если отчет об оценке рыночной стоимости составлен оценщиками, являющимися членами разных саморегулируемых организаций оценщиков, указываются сведения о положительных экспертных заключениях соответствующих саморегулируемых организаций оценщиков.</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&lt;11&gt; Указывается в случае, если кадастровая стоимость установлена при проведении государственной кадастровой оценки.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&lt;12&gt; Указывается в случае, если кадастровая стоимость определена согласно </w:t>
      </w:r>
      <w:hyperlink r:id="rId28" w:history="1">
        <w:r>
          <w:rPr>
            <w:rFonts w:ascii="Calibri" w:hAnsi="Calibri" w:cs="Calibri"/>
            <w:color w:val="0000FF"/>
          </w:rPr>
          <w:t>статье 24.21</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2010, N 30, ст. 3998; 2011, N 1, ст. 43).</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&lt;13&gt; Указывается процент отклонения рыночной стоимости от кадастровой стоимости (более 30 процентов, менее 30 процентов или 30 процентов).</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&lt;14&gt; Указывается процент, рассчитанный как разница между рыночной стоимостью и кадастровой стоимостью, деленная на кадастровую стоимость.</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&lt;15&gt; Указывается в случае соответствия оформления и содержания отчета об оценке требованиям </w:t>
      </w:r>
      <w:hyperlink r:id="rId29" w:history="1">
        <w:r>
          <w:rPr>
            <w:rFonts w:ascii="Calibri" w:hAnsi="Calibri" w:cs="Calibri"/>
            <w:color w:val="0000FF"/>
          </w:rPr>
          <w:t>статьи 11</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46, ст. 4537; 2006, N 31, ст. 3456; 2011, N 31, ст. 43), требованиям к содержанию отчета об оценке, к описанию в отчете об оценке информации, используемой при проведении оценки, установленным федеральными стандартами оценки.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&lt;16&gt; Указывается в случае несоответствия оформления и содержания отчета об оценке требованиям </w:t>
      </w:r>
      <w:hyperlink r:id="rId30" w:history="1">
        <w:r>
          <w:rPr>
            <w:rFonts w:ascii="Calibri" w:hAnsi="Calibri" w:cs="Calibri"/>
            <w:color w:val="0000FF"/>
          </w:rPr>
          <w:t>статьи 11</w:t>
        </w:r>
      </w:hyperlink>
      <w:r>
        <w:rPr>
          <w:rFonts w:ascii="Calibri" w:hAnsi="Calibri" w:cs="Calibri"/>
        </w:rPr>
        <w:t xml:space="preserve"> Федерального закона от 29 июля 1998 г. N 135-ФЗ "Об оценочной деятельности в Российской Федерации", и (или) требованиям к содержанию отчета об оценке и (или) к описанию в отчете об оценке информации, используемой при проведении оценки, и (или) к описанию методологии оценки и расчетов, установленным федеральными стандартами оценки.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&lt;17&gt; Указывается в случае представления положительного экспертного заключения и его соответствия требованиям, установленным к нему законодательством Российской Федерации.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&lt;18&gt; Указывается в случае представления положительного экспертного заключения и его </w:t>
      </w:r>
      <w:r>
        <w:rPr>
          <w:rFonts w:ascii="Calibri" w:hAnsi="Calibri" w:cs="Calibri"/>
        </w:rPr>
        <w:lastRenderedPageBreak/>
        <w:t>соответствия требованиям, установленным к нему законодательством Российской Федерации.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&lt;19&gt; Указывается в случае, если комиссией принято решение об определении кадастровой стоимости объекта недвижимости, равной рыночной стоимости объекта недвижимости.</w:t>
      </w: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&lt;20&gt; Указывается в случае, если комиссией принято решение об отклонении заявления.</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jc w:val="right"/>
        <w:outlineLvl w:val="1"/>
        <w:rPr>
          <w:rFonts w:ascii="Calibri" w:hAnsi="Calibri" w:cs="Calibri"/>
        </w:rPr>
      </w:pPr>
      <w:bookmarkStart w:id="19" w:name="Par551"/>
      <w:bookmarkEnd w:id="19"/>
      <w:r>
        <w:rPr>
          <w:rFonts w:ascii="Calibri" w:hAnsi="Calibri" w:cs="Calibri"/>
        </w:rPr>
        <w:t>Приложение N 2</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создания</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и работы комиссии</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по рассмотрению споров</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о результатах определения</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кадастровой стоимости,</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Минэкономразвития России</w:t>
      </w: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263</w:t>
      </w:r>
    </w:p>
    <w:p w:rsidR="00CE699F" w:rsidRDefault="00CE699F">
      <w:pPr>
        <w:widowControl w:val="0"/>
        <w:autoSpaceDE w:val="0"/>
        <w:autoSpaceDN w:val="0"/>
        <w:adjustRightInd w:val="0"/>
        <w:spacing w:after="0" w:line="240" w:lineRule="auto"/>
        <w:jc w:val="right"/>
        <w:rPr>
          <w:rFonts w:ascii="Calibri" w:hAnsi="Calibri" w:cs="Calibri"/>
        </w:rPr>
        <w:sectPr w:rsidR="00CE699F" w:rsidSect="00445EEC">
          <w:pgSz w:w="11906" w:h="16838"/>
          <w:pgMar w:top="1134" w:right="850" w:bottom="1134" w:left="1701" w:header="708" w:footer="708" w:gutter="0"/>
          <w:cols w:space="708"/>
          <w:docGrid w:linePitch="360"/>
        </w:sect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E699F" w:rsidRDefault="00CE699F">
      <w:pPr>
        <w:widowControl w:val="0"/>
        <w:autoSpaceDE w:val="0"/>
        <w:autoSpaceDN w:val="0"/>
        <w:adjustRightInd w:val="0"/>
        <w:spacing w:after="0" w:line="240" w:lineRule="auto"/>
        <w:jc w:val="center"/>
        <w:rPr>
          <w:rFonts w:ascii="Calibri" w:hAnsi="Calibri" w:cs="Calibri"/>
        </w:rPr>
      </w:pPr>
    </w:p>
    <w:p w:rsidR="00CE699F" w:rsidRDefault="00CE699F">
      <w:pPr>
        <w:widowControl w:val="0"/>
        <w:autoSpaceDE w:val="0"/>
        <w:autoSpaceDN w:val="0"/>
        <w:adjustRightInd w:val="0"/>
        <w:spacing w:after="0" w:line="240" w:lineRule="auto"/>
        <w:jc w:val="center"/>
        <w:rPr>
          <w:rFonts w:ascii="Calibri" w:hAnsi="Calibri" w:cs="Calibri"/>
        </w:rPr>
      </w:pPr>
      <w:bookmarkStart w:id="20" w:name="Par563"/>
      <w:bookmarkEnd w:id="20"/>
      <w:r>
        <w:rPr>
          <w:rFonts w:ascii="Calibri" w:hAnsi="Calibri" w:cs="Calibri"/>
        </w:rPr>
        <w:t>ОБОБЩЕННАЯ ИНФОРМАЦИЯ</w:t>
      </w:r>
    </w:p>
    <w:p w:rsidR="00CE699F" w:rsidRDefault="00CE699F">
      <w:pPr>
        <w:widowControl w:val="0"/>
        <w:autoSpaceDE w:val="0"/>
        <w:autoSpaceDN w:val="0"/>
        <w:adjustRightInd w:val="0"/>
        <w:spacing w:after="0" w:line="240" w:lineRule="auto"/>
        <w:jc w:val="center"/>
        <w:rPr>
          <w:rFonts w:ascii="Calibri" w:hAnsi="Calibri" w:cs="Calibri"/>
        </w:rPr>
      </w:pPr>
      <w:r>
        <w:rPr>
          <w:rFonts w:ascii="Calibri" w:hAnsi="Calibri" w:cs="Calibri"/>
        </w:rPr>
        <w:t>о принимаемых решениях</w:t>
      </w:r>
    </w:p>
    <w:p w:rsidR="00CE699F" w:rsidRDefault="00CE699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680"/>
        <w:gridCol w:w="1320"/>
        <w:gridCol w:w="1200"/>
        <w:gridCol w:w="1320"/>
        <w:gridCol w:w="1680"/>
        <w:gridCol w:w="1680"/>
      </w:tblGrid>
      <w:tr w:rsidR="00CE699F">
        <w:tblPrEx>
          <w:tblCellMar>
            <w:top w:w="0" w:type="dxa"/>
            <w:bottom w:w="0" w:type="dxa"/>
          </w:tblCellMar>
        </w:tblPrEx>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960" w:type="dxa"/>
            <w:gridSpan w:val="4"/>
            <w:tcBorders>
              <w:top w:val="single" w:sz="8" w:space="0" w:color="auto"/>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об объекте недвижимости           </w:t>
            </w:r>
          </w:p>
        </w:tc>
        <w:tc>
          <w:tcPr>
            <w:tcW w:w="1320" w:type="dxa"/>
            <w:vMerge w:val="restart"/>
            <w:tcBorders>
              <w:top w:val="single" w:sz="8" w:space="0" w:color="auto"/>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Реквизиты</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протокола</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заседания</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комиссии </w:t>
            </w:r>
          </w:p>
        </w:tc>
        <w:tc>
          <w:tcPr>
            <w:tcW w:w="1200" w:type="dxa"/>
            <w:vMerge w:val="restart"/>
            <w:tcBorders>
              <w:top w:val="single" w:sz="8" w:space="0" w:color="auto"/>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Принятое</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решение </w:t>
            </w:r>
          </w:p>
        </w:tc>
        <w:tc>
          <w:tcPr>
            <w:tcW w:w="1320" w:type="dxa"/>
            <w:vMerge w:val="restart"/>
            <w:tcBorders>
              <w:top w:val="single" w:sz="8" w:space="0" w:color="auto"/>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принятия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решения </w:t>
            </w:r>
          </w:p>
          <w:p w:rsidR="00CE699F" w:rsidRDefault="00CE699F">
            <w:pPr>
              <w:widowControl w:val="0"/>
              <w:autoSpaceDE w:val="0"/>
              <w:autoSpaceDN w:val="0"/>
              <w:adjustRightInd w:val="0"/>
              <w:spacing w:after="0" w:line="240" w:lineRule="auto"/>
              <w:rPr>
                <w:rFonts w:ascii="Courier New" w:hAnsi="Courier New" w:cs="Courier New"/>
                <w:sz w:val="20"/>
                <w:szCs w:val="20"/>
              </w:rPr>
            </w:pPr>
            <w:hyperlink w:anchor="Par585" w:history="1">
              <w:r>
                <w:rPr>
                  <w:rFonts w:ascii="Courier New" w:hAnsi="Courier New" w:cs="Courier New"/>
                  <w:color w:val="0000FF"/>
                  <w:sz w:val="20"/>
                  <w:szCs w:val="20"/>
                </w:rPr>
                <w:t>&lt;3&gt;</w:t>
              </w:r>
            </w:hyperlink>
          </w:p>
        </w:tc>
        <w:tc>
          <w:tcPr>
            <w:tcW w:w="1680" w:type="dxa"/>
            <w:vMerge w:val="restart"/>
            <w:tcBorders>
              <w:top w:val="single" w:sz="8" w:space="0" w:color="auto"/>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Кадастровая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недвижимости</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рассмотрения</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спора    </w:t>
            </w:r>
          </w:p>
        </w:tc>
        <w:tc>
          <w:tcPr>
            <w:tcW w:w="1680" w:type="dxa"/>
            <w:vMerge w:val="restart"/>
            <w:tcBorders>
              <w:top w:val="single" w:sz="8" w:space="0" w:color="auto"/>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Кадастровая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недвижимости</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рассмотрения</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спора    </w:t>
            </w:r>
          </w:p>
        </w:tc>
      </w:tr>
      <w:tr w:rsidR="00CE699F">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кадастровый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объекта</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недвижимости </w:t>
            </w:r>
          </w:p>
        </w:tc>
        <w:tc>
          <w:tcPr>
            <w:tcW w:w="168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объекта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недвижимости</w:t>
            </w:r>
          </w:p>
        </w:tc>
        <w:tc>
          <w:tcPr>
            <w:tcW w:w="180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которой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отнесен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земельный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участок,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разрешенное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использование</w:t>
            </w:r>
          </w:p>
          <w:p w:rsidR="00CE699F" w:rsidRDefault="00CE699F">
            <w:pPr>
              <w:widowControl w:val="0"/>
              <w:autoSpaceDE w:val="0"/>
              <w:autoSpaceDN w:val="0"/>
              <w:adjustRightInd w:val="0"/>
              <w:spacing w:after="0" w:line="240" w:lineRule="auto"/>
              <w:rPr>
                <w:rFonts w:ascii="Courier New" w:hAnsi="Courier New" w:cs="Courier New"/>
                <w:sz w:val="20"/>
                <w:szCs w:val="20"/>
              </w:rPr>
            </w:pPr>
            <w:hyperlink w:anchor="Par583" w:history="1">
              <w:r>
                <w:rPr>
                  <w:rFonts w:ascii="Courier New" w:hAnsi="Courier New" w:cs="Courier New"/>
                  <w:color w:val="0000FF"/>
                  <w:sz w:val="20"/>
                  <w:szCs w:val="20"/>
                </w:rPr>
                <w:t>&lt;1&gt;</w:t>
              </w:r>
            </w:hyperlink>
          </w:p>
        </w:tc>
        <w:tc>
          <w:tcPr>
            <w:tcW w:w="168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p w:rsidR="00CE699F" w:rsidRDefault="00CE699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недвижимости</w:t>
            </w:r>
          </w:p>
          <w:p w:rsidR="00CE699F" w:rsidRDefault="00CE699F">
            <w:pPr>
              <w:widowControl w:val="0"/>
              <w:autoSpaceDE w:val="0"/>
              <w:autoSpaceDN w:val="0"/>
              <w:adjustRightInd w:val="0"/>
              <w:spacing w:after="0" w:line="240" w:lineRule="auto"/>
              <w:rPr>
                <w:rFonts w:ascii="Courier New" w:hAnsi="Courier New" w:cs="Courier New"/>
                <w:sz w:val="20"/>
                <w:szCs w:val="20"/>
              </w:rPr>
            </w:pPr>
            <w:hyperlink w:anchor="Par584" w:history="1">
              <w:r>
                <w:rPr>
                  <w:rFonts w:ascii="Courier New" w:hAnsi="Courier New" w:cs="Courier New"/>
                  <w:color w:val="0000FF"/>
                  <w:sz w:val="20"/>
                  <w:szCs w:val="20"/>
                </w:rPr>
                <w:t>&lt;2&gt;</w:t>
              </w:r>
            </w:hyperlink>
          </w:p>
        </w:tc>
        <w:tc>
          <w:tcPr>
            <w:tcW w:w="1320" w:type="dxa"/>
            <w:vMerge/>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p>
        </w:tc>
        <w:tc>
          <w:tcPr>
            <w:tcW w:w="1320" w:type="dxa"/>
            <w:vMerge/>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rPr>
                <w:rFonts w:ascii="Courier New" w:hAnsi="Courier New" w:cs="Courier New"/>
                <w:sz w:val="20"/>
                <w:szCs w:val="20"/>
              </w:rPr>
            </w:pPr>
          </w:p>
        </w:tc>
      </w:tr>
      <w:tr w:rsidR="00CE699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180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3480" w:type="dxa"/>
            <w:gridSpan w:val="2"/>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132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120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132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c>
          <w:tcPr>
            <w:tcW w:w="1680" w:type="dxa"/>
            <w:tcBorders>
              <w:left w:val="single" w:sz="8" w:space="0" w:color="auto"/>
              <w:bottom w:val="single" w:sz="8" w:space="0" w:color="auto"/>
              <w:right w:val="single" w:sz="8" w:space="0" w:color="auto"/>
            </w:tcBorders>
          </w:tcPr>
          <w:p w:rsidR="00CE699F" w:rsidRDefault="00CE699F">
            <w:pPr>
              <w:widowControl w:val="0"/>
              <w:autoSpaceDE w:val="0"/>
              <w:autoSpaceDN w:val="0"/>
              <w:adjustRightInd w:val="0"/>
              <w:spacing w:after="0" w:line="240" w:lineRule="auto"/>
              <w:jc w:val="center"/>
              <w:rPr>
                <w:rFonts w:ascii="Calibri" w:hAnsi="Calibri" w:cs="Calibri"/>
              </w:rPr>
            </w:pPr>
          </w:p>
        </w:tc>
      </w:tr>
    </w:tbl>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21" w:name="Par583"/>
      <w:bookmarkEnd w:id="21"/>
      <w:r>
        <w:rPr>
          <w:rFonts w:ascii="Calibri" w:hAnsi="Calibri" w:cs="Calibri"/>
        </w:rPr>
        <w:t>&lt;1&gt; Указывается в случае, если объектом недвижимости является земельный участок.</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22" w:name="Par584"/>
      <w:bookmarkEnd w:id="22"/>
      <w:r>
        <w:rPr>
          <w:rFonts w:ascii="Calibri" w:hAnsi="Calibri" w:cs="Calibri"/>
        </w:rPr>
        <w:t>&lt;2&gt; Указывается в случае, если объектом недвижимости является здание, сооружение или помещение.</w:t>
      </w:r>
    </w:p>
    <w:p w:rsidR="00CE699F" w:rsidRDefault="00CE699F">
      <w:pPr>
        <w:widowControl w:val="0"/>
        <w:autoSpaceDE w:val="0"/>
        <w:autoSpaceDN w:val="0"/>
        <w:adjustRightInd w:val="0"/>
        <w:spacing w:after="0" w:line="240" w:lineRule="auto"/>
        <w:ind w:firstLine="540"/>
        <w:jc w:val="both"/>
        <w:rPr>
          <w:rFonts w:ascii="Calibri" w:hAnsi="Calibri" w:cs="Calibri"/>
        </w:rPr>
      </w:pPr>
      <w:bookmarkStart w:id="23" w:name="Par585"/>
      <w:bookmarkEnd w:id="23"/>
      <w:r>
        <w:rPr>
          <w:rFonts w:ascii="Calibri" w:hAnsi="Calibri" w:cs="Calibri"/>
        </w:rPr>
        <w:t>&lt;3&gt; В случае, если решение о пересмотре кадастровой стоимости принято на основании недостоверности сведений об объекте недвижимости, использованных при определении его кадастровой стоимости, указываются такие сведения, а также достоверные сведения.</w:t>
      </w: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autoSpaceDE w:val="0"/>
        <w:autoSpaceDN w:val="0"/>
        <w:adjustRightInd w:val="0"/>
        <w:spacing w:after="0" w:line="240" w:lineRule="auto"/>
        <w:ind w:firstLine="540"/>
        <w:jc w:val="both"/>
        <w:rPr>
          <w:rFonts w:ascii="Calibri" w:hAnsi="Calibri" w:cs="Calibri"/>
        </w:rPr>
      </w:pPr>
    </w:p>
    <w:p w:rsidR="00CE699F" w:rsidRDefault="00CE69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24" w:name="_GoBack"/>
      <w:bookmarkEnd w:id="24"/>
    </w:p>
    <w:sectPr w:rsidR="00D8714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9F"/>
    <w:rsid w:val="00620FC8"/>
    <w:rsid w:val="00CE699F"/>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69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E699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69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E699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B21EE271254671ADC115E0EF058705C3D3E182121E45A5A25E1A600EA0555B922F6E11086C4F9L9R1M" TargetMode="External"/><Relationship Id="rId13" Type="http://schemas.openxmlformats.org/officeDocument/2006/relationships/hyperlink" Target="consultantplus://offline/ref=7AFB21EE271254671ADC115E0EF058705C3D3E182121E45A5A25E1A600EA0555B922F6E11086C4F8L9RAM" TargetMode="External"/><Relationship Id="rId18" Type="http://schemas.openxmlformats.org/officeDocument/2006/relationships/hyperlink" Target="consultantplus://offline/ref=7AFB21EE271254671ADC115E0EF058705C3D3E182121E45A5A25E1A600EA0555B922F6E11086C4F8L9R1M" TargetMode="External"/><Relationship Id="rId26" Type="http://schemas.openxmlformats.org/officeDocument/2006/relationships/hyperlink" Target="consultantplus://offline/ref=7AFB21EE271254671ADC115E0EF058705C3D3E1C2123E45A5A25E1A600EA0555B922F6E11086C4FEL9R8M" TargetMode="External"/><Relationship Id="rId3" Type="http://schemas.openxmlformats.org/officeDocument/2006/relationships/settings" Target="settings.xml"/><Relationship Id="rId21" Type="http://schemas.openxmlformats.org/officeDocument/2006/relationships/hyperlink" Target="consultantplus://offline/ref=7AFB21EE271254671ADC115E0EF058705C3D3E1C2123E45A5A25E1A600EA0555B922F6E11086C4FEL9R8M" TargetMode="External"/><Relationship Id="rId7" Type="http://schemas.openxmlformats.org/officeDocument/2006/relationships/hyperlink" Target="consultantplus://offline/ref=7AFB21EE271254671ADC115E0EF058705C38371F2827E45A5A25E1A600LERAM" TargetMode="External"/><Relationship Id="rId12" Type="http://schemas.openxmlformats.org/officeDocument/2006/relationships/hyperlink" Target="consultantplus://offline/ref=7AFB21EE271254671ADC115E0EF058705C3D3E1C2123E45A5A25E1A600LERAM" TargetMode="External"/><Relationship Id="rId17" Type="http://schemas.openxmlformats.org/officeDocument/2006/relationships/hyperlink" Target="consultantplus://offline/ref=7AFB21EE271254671ADC115E0EF058705C3D3E182121E45A5A25E1A600EA0555B922F6E11086C4F8L9RFM" TargetMode="External"/><Relationship Id="rId25" Type="http://schemas.openxmlformats.org/officeDocument/2006/relationships/hyperlink" Target="consultantplus://offline/ref=7AFB21EE271254671ADC115E0EF058705C3D3E1C2123E45A5A25E1A600LERAM" TargetMode="External"/><Relationship Id="rId2" Type="http://schemas.microsoft.com/office/2007/relationships/stylesWithEffects" Target="stylesWithEffects.xml"/><Relationship Id="rId16" Type="http://schemas.openxmlformats.org/officeDocument/2006/relationships/hyperlink" Target="consultantplus://offline/ref=7AFB21EE271254671ADC115E0EF058705C3D3E182121E45A5A25E1A600EA0555B922F6E11086C4F8L9RDM" TargetMode="External"/><Relationship Id="rId20" Type="http://schemas.openxmlformats.org/officeDocument/2006/relationships/hyperlink" Target="consultantplus://offline/ref=7AFB21EE271254671ADC115E0EF058705C3D3E1C2123E45A5A25E1A600EA0555B922F6E11086C4FEL9R8M" TargetMode="External"/><Relationship Id="rId29" Type="http://schemas.openxmlformats.org/officeDocument/2006/relationships/hyperlink" Target="consultantplus://offline/ref=7AFB21EE271254671ADC115E0EF058705C3D3E1C2123E45A5A25E1A600EA0555B922F6E11086C4FEL9R8M" TargetMode="External"/><Relationship Id="rId1" Type="http://schemas.openxmlformats.org/officeDocument/2006/relationships/styles" Target="styles.xml"/><Relationship Id="rId6" Type="http://schemas.openxmlformats.org/officeDocument/2006/relationships/hyperlink" Target="consultantplus://offline/ref=7AFB21EE271254671ADC115E0EF058705C3D3E1C2123E45A5A25E1A600EA0555B922F6E11086C2FFL9RDM" TargetMode="External"/><Relationship Id="rId11" Type="http://schemas.openxmlformats.org/officeDocument/2006/relationships/hyperlink" Target="consultantplus://offline/ref=7AFB21EE271254671ADC115E0EF058705C3D3E182121E45A5A25E1A600EA0555B922F6E11086C4F8L9R8M" TargetMode="External"/><Relationship Id="rId24" Type="http://schemas.openxmlformats.org/officeDocument/2006/relationships/hyperlink" Target="consultantplus://offline/ref=7AFB21EE271254671ADC115E0EF058705C3D3E1C2123E45A5A25E1A600EA0555B922F6E11086C2F9L9RAM" TargetMode="External"/><Relationship Id="rId32" Type="http://schemas.openxmlformats.org/officeDocument/2006/relationships/theme" Target="theme/theme1.xml"/><Relationship Id="rId5" Type="http://schemas.openxmlformats.org/officeDocument/2006/relationships/hyperlink" Target="consultantplus://offline/ref=7AFB21EE271254671ADC115E0EF058705C3D3E182121E45A5A25E1A600EA0555B922F6E11086C4F9L9REM" TargetMode="External"/><Relationship Id="rId15" Type="http://schemas.openxmlformats.org/officeDocument/2006/relationships/hyperlink" Target="consultantplus://offline/ref=7AFB21EE271254671ADC115E0EF058705C3D3E182121E45A5A25E1A600EA0555B922F6E11086C4F8L9RBM" TargetMode="External"/><Relationship Id="rId23" Type="http://schemas.openxmlformats.org/officeDocument/2006/relationships/hyperlink" Target="consultantplus://offline/ref=7AFB21EE271254671ADC115E0EF058705C3D3E182121E45A5A25E1A600EA0555B922F6E11086C4FBL9REM" TargetMode="External"/><Relationship Id="rId28" Type="http://schemas.openxmlformats.org/officeDocument/2006/relationships/hyperlink" Target="consultantplus://offline/ref=7AFB21EE271254671ADC115E0EF058705C3D3E1C2123E45A5A25E1A600EA0555B922F6E11086C2F9L9RAM" TargetMode="External"/><Relationship Id="rId10" Type="http://schemas.openxmlformats.org/officeDocument/2006/relationships/hyperlink" Target="consultantplus://offline/ref=7AFB21EE271254671ADC115E0EF058705C3D3E1C2123E45A5A25E1A600EA0555B922F6E11086C2FFL9R9M" TargetMode="External"/><Relationship Id="rId19" Type="http://schemas.openxmlformats.org/officeDocument/2006/relationships/hyperlink" Target="consultantplus://offline/ref=7AFB21EE271254671ADC115E0EF058705C3D3E182121E45A5A25E1A600EA0555B922F6E11086C4FBL9R9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FB21EE271254671ADC115E0EF058705C3C32192021E45A5A25E1A600EA0555B922F6E11086C4F8L9R1M" TargetMode="External"/><Relationship Id="rId14" Type="http://schemas.openxmlformats.org/officeDocument/2006/relationships/hyperlink" Target="consultantplus://offline/ref=7AFB21EE271254671ADC115E0EF058705C3D3E1C2123E45A5A25E1A600LERAM" TargetMode="External"/><Relationship Id="rId22" Type="http://schemas.openxmlformats.org/officeDocument/2006/relationships/hyperlink" Target="consultantplus://offline/ref=7AFB21EE271254671ADC115E0EF058705C3D3E182121E45A5A25E1A600EA0555B922F6E11086C4FBL9RBM" TargetMode="External"/><Relationship Id="rId27" Type="http://schemas.openxmlformats.org/officeDocument/2006/relationships/hyperlink" Target="consultantplus://offline/ref=7AFB21EE271254671ADC115E0EF058705C3D3E1C2123E45A5A25E1A600EA0555B922F6E11086C4FEL9R8M" TargetMode="External"/><Relationship Id="rId30" Type="http://schemas.openxmlformats.org/officeDocument/2006/relationships/hyperlink" Target="consultantplus://offline/ref=7AFB21EE271254671ADC115E0EF058705C3D3E1C2123E45A5A25E1A600EA0555B922F6E11086C4FEL9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7854</Words>
  <Characters>44772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2013-11-29T12:17:00Z</dcterms:created>
  <dcterms:modified xsi:type="dcterms:W3CDTF">2013-11-29T12:17:00Z</dcterms:modified>
</cp:coreProperties>
</file>